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F9928" w14:textId="77777777" w:rsidR="00056DC0" w:rsidRDefault="00000000" w:rsidP="00B04ABA">
      <w:pPr>
        <w:pStyle w:val="Balk11"/>
        <w:keepNext/>
        <w:keepLines/>
        <w:shd w:val="clear" w:color="auto" w:fill="auto"/>
        <w:spacing w:line="240" w:lineRule="auto"/>
        <w:ind w:right="144"/>
        <w:jc w:val="center"/>
        <w:rPr>
          <w:rFonts w:asciiTheme="minorHAnsi" w:hAnsiTheme="minorHAnsi" w:cstheme="minorHAnsi"/>
          <w:sz w:val="22"/>
          <w:szCs w:val="22"/>
        </w:rPr>
      </w:pPr>
      <w:bookmarkStart w:id="0" w:name="bookmark2"/>
      <w:bookmarkStart w:id="1" w:name="bookmark3"/>
      <w:bookmarkStart w:id="2" w:name="bookmark4"/>
      <w:bookmarkStart w:id="3" w:name="bookmark5"/>
      <w:r>
        <w:rPr>
          <w:rFonts w:asciiTheme="minorHAnsi" w:hAnsiTheme="minorHAnsi" w:cstheme="minorHAnsi"/>
          <w:sz w:val="22"/>
          <w:szCs w:val="22"/>
        </w:rPr>
        <w:t>BİRİNCİ BÖLÜM</w:t>
      </w:r>
    </w:p>
    <w:p w14:paraId="6A534AC0" w14:textId="77777777" w:rsidR="00056DC0" w:rsidRDefault="00000000" w:rsidP="00B04ABA">
      <w:pPr>
        <w:pStyle w:val="Balk11"/>
        <w:keepNext/>
        <w:keepLines/>
        <w:shd w:val="clear" w:color="auto" w:fill="auto"/>
        <w:spacing w:line="240" w:lineRule="auto"/>
        <w:ind w:right="144"/>
        <w:jc w:val="center"/>
        <w:rPr>
          <w:rFonts w:asciiTheme="minorHAnsi" w:hAnsiTheme="minorHAnsi" w:cstheme="minorHAnsi"/>
          <w:sz w:val="22"/>
          <w:szCs w:val="22"/>
        </w:rPr>
      </w:pPr>
      <w:r>
        <w:rPr>
          <w:rFonts w:asciiTheme="minorHAnsi" w:hAnsiTheme="minorHAnsi" w:cstheme="minorHAnsi"/>
          <w:sz w:val="22"/>
          <w:szCs w:val="22"/>
        </w:rPr>
        <w:t>AMAÇ, KAPSAM, YÜKÜMLÜK VE TANIMLAR</w:t>
      </w:r>
    </w:p>
    <w:p w14:paraId="1867A2EF" w14:textId="77777777" w:rsidR="00D93E20" w:rsidRDefault="00000000" w:rsidP="00B04ABA">
      <w:pPr>
        <w:pStyle w:val="Balk11"/>
        <w:keepNext/>
        <w:keepLines/>
        <w:shd w:val="clear" w:color="auto" w:fill="auto"/>
        <w:tabs>
          <w:tab w:val="left" w:pos="426"/>
          <w:tab w:val="left" w:pos="709"/>
          <w:tab w:val="left" w:pos="1134"/>
        </w:tabs>
        <w:spacing w:line="240" w:lineRule="auto"/>
        <w:ind w:right="144"/>
        <w:jc w:val="both"/>
        <w:rPr>
          <w:rFonts w:asciiTheme="minorHAnsi" w:hAnsiTheme="minorHAnsi" w:cstheme="minorHAnsi"/>
          <w:sz w:val="22"/>
          <w:szCs w:val="22"/>
        </w:rPr>
      </w:pPr>
      <w:r w:rsidRPr="00D93E20">
        <w:rPr>
          <w:rFonts w:asciiTheme="minorHAnsi" w:hAnsiTheme="minorHAnsi" w:cstheme="minorHAnsi"/>
          <w:sz w:val="22"/>
          <w:szCs w:val="22"/>
        </w:rPr>
        <w:t>AMAÇ VE KAPSAM</w:t>
      </w:r>
      <w:bookmarkEnd w:id="0"/>
      <w:bookmarkEnd w:id="1"/>
      <w:bookmarkEnd w:id="2"/>
      <w:bookmarkEnd w:id="3"/>
    </w:p>
    <w:p w14:paraId="5AE275FA" w14:textId="77777777" w:rsidR="007203E5" w:rsidRDefault="00000000" w:rsidP="00B04ABA">
      <w:pPr>
        <w:widowControl w:val="0"/>
        <w:tabs>
          <w:tab w:val="left" w:pos="142"/>
        </w:tabs>
        <w:ind w:left="142" w:right="144"/>
        <w:jc w:val="both"/>
        <w:rPr>
          <w:rFonts w:asciiTheme="minorHAnsi" w:hAnsiTheme="minorHAnsi" w:cstheme="minorHAnsi"/>
          <w:sz w:val="22"/>
          <w:szCs w:val="22"/>
        </w:rPr>
      </w:pPr>
      <w:r w:rsidRPr="00B04ABA">
        <w:rPr>
          <w:rFonts w:asciiTheme="minorHAnsi" w:hAnsiTheme="minorHAnsi" w:cstheme="minorHAnsi"/>
          <w:b/>
          <w:sz w:val="22"/>
          <w:szCs w:val="22"/>
        </w:rPr>
        <w:t>MADDE 1</w:t>
      </w:r>
    </w:p>
    <w:p w14:paraId="3CD4D8C7" w14:textId="77777777" w:rsidR="00D93E20" w:rsidRDefault="00000000" w:rsidP="00B04ABA">
      <w:pPr>
        <w:pStyle w:val="ListeParagraf"/>
        <w:widowControl w:val="0"/>
        <w:numPr>
          <w:ilvl w:val="0"/>
          <w:numId w:val="30"/>
        </w:numPr>
        <w:tabs>
          <w:tab w:val="left" w:pos="142"/>
        </w:tabs>
        <w:ind w:right="144"/>
        <w:jc w:val="both"/>
        <w:rPr>
          <w:rFonts w:asciiTheme="minorHAnsi" w:hAnsiTheme="minorHAnsi" w:cstheme="minorHAnsi"/>
          <w:sz w:val="22"/>
          <w:szCs w:val="22"/>
        </w:rPr>
      </w:pPr>
      <w:r>
        <w:rPr>
          <w:rFonts w:asciiTheme="minorHAnsi" w:hAnsiTheme="minorHAnsi" w:cstheme="minorHAnsi"/>
          <w:sz w:val="22"/>
          <w:szCs w:val="22"/>
        </w:rPr>
        <w:t>Bu talimat, Demirtaş Organize Sanayi Bölge Müdürlüğü (DOSAB) sınırları içerisinde faaliyet gösteren Katılımcılardan (tüm gerçek ve tüzel kişilerden) kaynaklanan atık suların (evsel ve/veya endüstriyel) yönetilmesi amacıyla DOSAB altyapısının kullanılması, korunması, gerekiyorsa atık suların çevre kirlenmesine yol açmayacak, DOSAB Atıksu Arıtma Tesisine ve kanalizasyon sistemlerine zarar vermeyecek bir düzeyde arıtılarak (ön arıtma) deşarj edilmesi ve tüm bu işler kapsamında yapılacak izleme ve denetleme usul ve esaslarını belirlemek üzere hazırlanmıştır.</w:t>
      </w:r>
    </w:p>
    <w:p w14:paraId="4C8D25C8" w14:textId="77777777" w:rsidR="00A01CDA" w:rsidRDefault="00A01CDA" w:rsidP="001C4B4D">
      <w:pPr>
        <w:widowControl w:val="0"/>
        <w:tabs>
          <w:tab w:val="left" w:pos="142"/>
        </w:tabs>
        <w:ind w:right="144"/>
        <w:jc w:val="both"/>
        <w:rPr>
          <w:rFonts w:asciiTheme="minorHAnsi" w:hAnsiTheme="minorHAnsi" w:cstheme="minorHAnsi"/>
          <w:b/>
          <w:sz w:val="22"/>
          <w:szCs w:val="22"/>
        </w:rPr>
      </w:pPr>
    </w:p>
    <w:p w14:paraId="5DEF3B2D" w14:textId="77777777" w:rsidR="001C4B4D" w:rsidRDefault="00000000" w:rsidP="001C4B4D">
      <w:pPr>
        <w:widowControl w:val="0"/>
        <w:tabs>
          <w:tab w:val="left" w:pos="142"/>
        </w:tabs>
        <w:ind w:right="144"/>
        <w:jc w:val="both"/>
        <w:rPr>
          <w:rFonts w:asciiTheme="minorHAnsi" w:hAnsiTheme="minorHAnsi" w:cstheme="minorHAnsi"/>
          <w:b/>
          <w:sz w:val="22"/>
          <w:szCs w:val="22"/>
        </w:rPr>
      </w:pPr>
      <w:r w:rsidRPr="00D44B70">
        <w:rPr>
          <w:rFonts w:asciiTheme="minorHAnsi" w:hAnsiTheme="minorHAnsi" w:cstheme="minorHAnsi"/>
          <w:b/>
          <w:sz w:val="22"/>
          <w:szCs w:val="22"/>
        </w:rPr>
        <w:t>DAYANAK</w:t>
      </w:r>
    </w:p>
    <w:p w14:paraId="3DBE1F2A" w14:textId="77777777" w:rsidR="00F15BA1" w:rsidRDefault="00000000" w:rsidP="00F15BA1">
      <w:pPr>
        <w:widowControl w:val="0"/>
        <w:tabs>
          <w:tab w:val="left" w:pos="142"/>
        </w:tabs>
        <w:ind w:left="142" w:right="144"/>
        <w:jc w:val="both"/>
        <w:rPr>
          <w:rFonts w:asciiTheme="minorHAnsi" w:hAnsiTheme="minorHAnsi" w:cstheme="minorHAnsi"/>
          <w:b/>
          <w:sz w:val="22"/>
          <w:szCs w:val="22"/>
        </w:rPr>
      </w:pPr>
      <w:r>
        <w:rPr>
          <w:rFonts w:asciiTheme="minorHAnsi" w:hAnsiTheme="minorHAnsi" w:cstheme="minorHAnsi"/>
          <w:b/>
          <w:sz w:val="22"/>
          <w:szCs w:val="22"/>
        </w:rPr>
        <w:t>MADDE 2</w:t>
      </w:r>
      <w:bookmarkStart w:id="4" w:name="bookmark6"/>
      <w:bookmarkStart w:id="5" w:name="bookmark7"/>
    </w:p>
    <w:p w14:paraId="41BE64BA" w14:textId="77777777" w:rsidR="00056DC0" w:rsidRPr="00F15BA1" w:rsidRDefault="00000000" w:rsidP="007307AC">
      <w:pPr>
        <w:widowControl w:val="0"/>
        <w:tabs>
          <w:tab w:val="left" w:pos="142"/>
        </w:tabs>
        <w:ind w:left="567" w:right="144"/>
        <w:jc w:val="both"/>
        <w:rPr>
          <w:rFonts w:asciiTheme="minorHAnsi" w:hAnsiTheme="minorHAnsi" w:cstheme="minorHAnsi"/>
          <w:b/>
          <w:sz w:val="22"/>
          <w:szCs w:val="22"/>
        </w:rPr>
      </w:pPr>
      <w:r w:rsidRPr="00F15BA1">
        <w:rPr>
          <w:rFonts w:asciiTheme="minorHAnsi" w:hAnsiTheme="minorHAnsi" w:cstheme="minorHAnsi"/>
          <w:sz w:val="22"/>
          <w:szCs w:val="22"/>
        </w:rPr>
        <w:t>Bu talimat, 4562 sayılı Organize Sanayi Bölgeleri Kanunu, 27.10.2020 tarih ve 27742 sayılı Atıksu Altyapı ve Evsel Katı Atık Bertaraf Tesisleri Taifelerinin Belirlenmesinde Uyulacak Usul ve Esaslara İlişkin Yönetmelik ve 02.02.2019 tarih ve 30674 sayılı OSB Uygulama Yönetmeliği’ne dayanılarak hazırlanmıştır.</w:t>
      </w:r>
    </w:p>
    <w:p w14:paraId="402AFE93" w14:textId="77777777" w:rsidR="00056DC0" w:rsidRDefault="00056DC0" w:rsidP="00B04ABA">
      <w:pPr>
        <w:pStyle w:val="Balk21"/>
        <w:keepNext/>
        <w:keepLines/>
        <w:shd w:val="clear" w:color="auto" w:fill="auto"/>
        <w:tabs>
          <w:tab w:val="left" w:pos="0"/>
        </w:tabs>
        <w:spacing w:line="240" w:lineRule="auto"/>
        <w:ind w:right="144" w:firstLine="0"/>
        <w:rPr>
          <w:rFonts w:asciiTheme="minorHAnsi" w:eastAsia="Times New Roman" w:hAnsiTheme="minorHAnsi" w:cstheme="minorHAnsi"/>
          <w:spacing w:val="0"/>
        </w:rPr>
      </w:pPr>
      <w:bookmarkStart w:id="6" w:name="bookmark8"/>
      <w:bookmarkStart w:id="7" w:name="bookmark9"/>
      <w:bookmarkEnd w:id="4"/>
      <w:bookmarkEnd w:id="5"/>
    </w:p>
    <w:p w14:paraId="4C75206C" w14:textId="77777777" w:rsidR="00056DC0" w:rsidRDefault="00000000" w:rsidP="00B04ABA">
      <w:pPr>
        <w:pStyle w:val="Balk21"/>
        <w:keepNext/>
        <w:keepLines/>
        <w:shd w:val="clear" w:color="auto" w:fill="auto"/>
        <w:tabs>
          <w:tab w:val="left" w:pos="0"/>
        </w:tabs>
        <w:spacing w:line="240" w:lineRule="auto"/>
        <w:ind w:right="144" w:firstLine="0"/>
        <w:rPr>
          <w:rFonts w:asciiTheme="minorHAnsi" w:eastAsia="Times New Roman" w:hAnsiTheme="minorHAnsi" w:cstheme="minorHAnsi"/>
          <w:spacing w:val="0"/>
        </w:rPr>
      </w:pPr>
      <w:r w:rsidRPr="00D93E20">
        <w:rPr>
          <w:rFonts w:asciiTheme="minorHAnsi" w:eastAsia="Times New Roman" w:hAnsiTheme="minorHAnsi" w:cstheme="minorHAnsi"/>
          <w:spacing w:val="0"/>
        </w:rPr>
        <w:t>TANIMLAR</w:t>
      </w:r>
    </w:p>
    <w:p w14:paraId="4469B2F7" w14:textId="77777777" w:rsidR="00056DC0" w:rsidRDefault="00000000" w:rsidP="00B04ABA">
      <w:pPr>
        <w:pStyle w:val="Balk21"/>
        <w:keepNext/>
        <w:keepLines/>
        <w:shd w:val="clear" w:color="auto" w:fill="auto"/>
        <w:spacing w:line="240" w:lineRule="auto"/>
        <w:ind w:left="142" w:right="144" w:firstLine="0"/>
        <w:rPr>
          <w:rFonts w:asciiTheme="minorHAnsi" w:hAnsiTheme="minorHAnsi" w:cstheme="minorHAnsi"/>
        </w:rPr>
      </w:pPr>
      <w:r>
        <w:rPr>
          <w:rFonts w:asciiTheme="minorHAnsi" w:eastAsia="Times New Roman" w:hAnsiTheme="minorHAnsi" w:cstheme="minorHAnsi"/>
          <w:spacing w:val="0"/>
        </w:rPr>
        <w:t>MADDE 3</w:t>
      </w:r>
    </w:p>
    <w:p w14:paraId="26037E81" w14:textId="77777777" w:rsidR="00056DC0" w:rsidRDefault="00056DC0" w:rsidP="00B04ABA">
      <w:pPr>
        <w:pStyle w:val="Balk21"/>
        <w:keepNext/>
        <w:keepLines/>
        <w:shd w:val="clear" w:color="auto" w:fill="auto"/>
        <w:spacing w:line="240" w:lineRule="auto"/>
        <w:ind w:right="144" w:firstLine="0"/>
        <w:rPr>
          <w:rFonts w:asciiTheme="minorHAnsi" w:eastAsia="Times New Roman" w:hAnsiTheme="minorHAnsi" w:cstheme="minorHAnsi"/>
          <w:spacing w:val="0"/>
        </w:rPr>
      </w:pPr>
    </w:p>
    <w:bookmarkEnd w:id="6"/>
    <w:bookmarkEnd w:id="7"/>
    <w:p w14:paraId="6F18ED5B" w14:textId="77777777" w:rsidR="007203E5" w:rsidRPr="00D93E20" w:rsidRDefault="00000000" w:rsidP="00167F3D">
      <w:pPr>
        <w:pStyle w:val="ListeParagraf"/>
        <w:numPr>
          <w:ilvl w:val="0"/>
          <w:numId w:val="14"/>
        </w:numPr>
        <w:tabs>
          <w:tab w:val="left" w:pos="851"/>
        </w:tabs>
        <w:ind w:left="789" w:hanging="505"/>
        <w:jc w:val="both"/>
        <w:rPr>
          <w:rFonts w:asciiTheme="minorHAnsi" w:hAnsiTheme="minorHAnsi" w:cstheme="minorHAnsi"/>
          <w:sz w:val="22"/>
          <w:szCs w:val="22"/>
        </w:rPr>
      </w:pPr>
      <w:r>
        <w:rPr>
          <w:rFonts w:asciiTheme="minorHAnsi" w:hAnsiTheme="minorHAnsi" w:cstheme="minorHAnsi"/>
          <w:b/>
          <w:sz w:val="22"/>
          <w:szCs w:val="22"/>
          <w:u w:val="single"/>
        </w:rPr>
        <w:t xml:space="preserve">Akredite Laboratuvar: </w:t>
      </w:r>
      <w:r w:rsidR="00DD4961">
        <w:rPr>
          <w:rFonts w:asciiTheme="minorHAnsi" w:hAnsiTheme="minorHAnsi" w:cstheme="minorHAnsi"/>
          <w:sz w:val="22"/>
          <w:szCs w:val="22"/>
        </w:rPr>
        <w:t>Türk Akreditasyon Kurumu (TÜRKAK) tarafından düzenlenmiş akreditasyon sertifikasına sahip laboratuvar.</w:t>
      </w:r>
    </w:p>
    <w:p w14:paraId="2A56BBBD" w14:textId="77777777" w:rsidR="00DD4961" w:rsidRDefault="00000000" w:rsidP="00B04ABA">
      <w:pPr>
        <w:pStyle w:val="ListeParagraf"/>
        <w:numPr>
          <w:ilvl w:val="0"/>
          <w:numId w:val="14"/>
        </w:numPr>
        <w:tabs>
          <w:tab w:val="left" w:pos="855"/>
        </w:tabs>
        <w:ind w:right="144" w:hanging="502"/>
        <w:jc w:val="both"/>
        <w:rPr>
          <w:rFonts w:asciiTheme="minorHAnsi" w:hAnsiTheme="minorHAnsi" w:cstheme="minorHAnsi"/>
          <w:sz w:val="22"/>
          <w:szCs w:val="22"/>
        </w:rPr>
      </w:pPr>
      <w:r w:rsidRPr="00B04ABA">
        <w:rPr>
          <w:rFonts w:asciiTheme="minorHAnsi" w:hAnsiTheme="minorHAnsi" w:cstheme="minorHAnsi"/>
          <w:b/>
          <w:sz w:val="22"/>
          <w:szCs w:val="22"/>
          <w:u w:val="single"/>
        </w:rPr>
        <w:t>Anlamlı İzleme Parametresi:</w:t>
      </w:r>
      <w:r>
        <w:rPr>
          <w:rFonts w:asciiTheme="minorHAnsi" w:hAnsiTheme="minorHAnsi" w:cstheme="minorHAnsi"/>
          <w:sz w:val="22"/>
          <w:szCs w:val="22"/>
        </w:rPr>
        <w:t xml:space="preserve">  Katılımcılardan kaynaklanan atıksu miktar ve özellikleri dikkate alınarak belirlenen ve denetime esas kabul edilen kirletici parametrelerdir.</w:t>
      </w:r>
    </w:p>
    <w:p w14:paraId="5C6D08EA" w14:textId="77777777" w:rsidR="00DD4961" w:rsidRPr="00D93E20" w:rsidRDefault="00000000" w:rsidP="007B316C">
      <w:pPr>
        <w:pStyle w:val="ListeParagraf"/>
        <w:numPr>
          <w:ilvl w:val="0"/>
          <w:numId w:val="14"/>
        </w:numPr>
        <w:tabs>
          <w:tab w:val="left" w:pos="835"/>
        </w:tabs>
        <w:ind w:left="851" w:right="144" w:hanging="567"/>
        <w:jc w:val="both"/>
        <w:rPr>
          <w:rFonts w:asciiTheme="minorHAnsi" w:hAnsiTheme="minorHAnsi" w:cstheme="minorHAnsi"/>
          <w:sz w:val="22"/>
          <w:szCs w:val="22"/>
        </w:rPr>
      </w:pPr>
      <w:r w:rsidRPr="00D93E20">
        <w:rPr>
          <w:rFonts w:asciiTheme="minorHAnsi" w:hAnsiTheme="minorHAnsi" w:cstheme="minorHAnsi"/>
          <w:b/>
          <w:sz w:val="22"/>
          <w:szCs w:val="22"/>
          <w:u w:val="single"/>
        </w:rPr>
        <w:t>Arıtma:</w:t>
      </w:r>
      <w:r w:rsidRPr="00D93E20">
        <w:rPr>
          <w:rFonts w:asciiTheme="minorHAnsi" w:hAnsiTheme="minorHAnsi" w:cstheme="minorHAnsi"/>
          <w:sz w:val="22"/>
          <w:szCs w:val="22"/>
        </w:rPr>
        <w:t xml:space="preserve"> Suların kullanım sonucu yitirdikleri fiziksel, kimyasal ve bakteriyolojik özelliklerin bir kısmını veya tamamını, tekrar kazandırabilmek ve/veya boşaltıldıkları alıcı ortamın doğal, fiziksel bakteriyolojik ve ekolojik özelliklerini değiştirmeyecek hale getirilmelerini temin için uygulanacak her türlü fiziksel, kimyasal ve biyolojik işlemleri ifade eder. </w:t>
      </w:r>
    </w:p>
    <w:p w14:paraId="5DFBEF3E" w14:textId="77777777" w:rsidR="007203E5" w:rsidRPr="00DD4961" w:rsidRDefault="00000000" w:rsidP="00DD4961">
      <w:pPr>
        <w:pStyle w:val="ListeParagraf"/>
        <w:numPr>
          <w:ilvl w:val="0"/>
          <w:numId w:val="14"/>
        </w:numPr>
        <w:tabs>
          <w:tab w:val="left" w:pos="855"/>
        </w:tabs>
        <w:ind w:right="144" w:hanging="502"/>
        <w:jc w:val="both"/>
        <w:rPr>
          <w:rFonts w:asciiTheme="minorHAnsi" w:hAnsiTheme="minorHAnsi" w:cstheme="minorHAnsi"/>
          <w:sz w:val="22"/>
          <w:szCs w:val="22"/>
        </w:rPr>
      </w:pPr>
      <w:r w:rsidRPr="00DD4961">
        <w:rPr>
          <w:rFonts w:asciiTheme="minorHAnsi" w:hAnsiTheme="minorHAnsi" w:cstheme="minorHAnsi"/>
          <w:b/>
          <w:sz w:val="22"/>
          <w:szCs w:val="22"/>
          <w:u w:val="single"/>
        </w:rPr>
        <w:t>Arıtma Çamuru</w:t>
      </w:r>
      <w:r w:rsidRPr="00DD4961">
        <w:rPr>
          <w:rFonts w:asciiTheme="minorHAnsi" w:hAnsiTheme="minorHAnsi" w:cstheme="minorHAnsi"/>
          <w:b/>
          <w:sz w:val="22"/>
          <w:szCs w:val="22"/>
        </w:rPr>
        <w:t>:</w:t>
      </w:r>
      <w:r w:rsidR="00DD4961">
        <w:rPr>
          <w:rFonts w:asciiTheme="minorHAnsi" w:hAnsiTheme="minorHAnsi" w:cstheme="minorHAnsi"/>
          <w:sz w:val="22"/>
          <w:szCs w:val="22"/>
        </w:rPr>
        <w:t xml:space="preserve"> Arıtma tesislerinden kaynaklanan değişik oranlarda katı madde ihtiva eden sulu karışımdır.</w:t>
      </w:r>
    </w:p>
    <w:p w14:paraId="25160F7E" w14:textId="77777777" w:rsidR="007B316C" w:rsidRDefault="00000000" w:rsidP="007B316C">
      <w:pPr>
        <w:pStyle w:val="ListeParagraf"/>
        <w:numPr>
          <w:ilvl w:val="0"/>
          <w:numId w:val="14"/>
        </w:numPr>
        <w:tabs>
          <w:tab w:val="left" w:pos="835"/>
        </w:tabs>
        <w:ind w:left="851" w:right="144" w:hanging="567"/>
        <w:jc w:val="both"/>
        <w:rPr>
          <w:rFonts w:asciiTheme="minorHAnsi" w:hAnsiTheme="minorHAnsi" w:cstheme="minorHAnsi"/>
          <w:sz w:val="22"/>
          <w:szCs w:val="22"/>
        </w:rPr>
      </w:pPr>
      <w:r w:rsidRPr="00D93E20">
        <w:rPr>
          <w:rFonts w:asciiTheme="minorHAnsi" w:hAnsiTheme="minorHAnsi" w:cstheme="minorHAnsi"/>
          <w:b/>
          <w:sz w:val="22"/>
          <w:szCs w:val="22"/>
          <w:u w:val="single"/>
        </w:rPr>
        <w:t xml:space="preserve">Atıksu: </w:t>
      </w:r>
      <w:r w:rsidRPr="00D93E20">
        <w:rPr>
          <w:rFonts w:asciiTheme="minorHAnsi" w:hAnsiTheme="minorHAnsi" w:cstheme="minorHAnsi"/>
          <w:sz w:val="22"/>
          <w:szCs w:val="22"/>
        </w:rPr>
        <w:t>Evsel, endüstriyel ve diğer kullanımlar sonucu kirlenmiş veya özellikleri değişmiş sulardır.</w:t>
      </w:r>
    </w:p>
    <w:p w14:paraId="5A5D12D0" w14:textId="77777777" w:rsidR="007B316C" w:rsidRDefault="00000000" w:rsidP="007B316C">
      <w:pPr>
        <w:pStyle w:val="ListeParagraf"/>
        <w:numPr>
          <w:ilvl w:val="0"/>
          <w:numId w:val="14"/>
        </w:numPr>
        <w:tabs>
          <w:tab w:val="left" w:pos="835"/>
        </w:tabs>
        <w:ind w:left="851" w:right="144" w:hanging="567"/>
        <w:jc w:val="both"/>
        <w:rPr>
          <w:rFonts w:asciiTheme="minorHAnsi" w:hAnsiTheme="minorHAnsi" w:cstheme="minorHAnsi"/>
          <w:sz w:val="22"/>
          <w:szCs w:val="22"/>
        </w:rPr>
      </w:pPr>
      <w:r w:rsidRPr="007B316C">
        <w:rPr>
          <w:rFonts w:asciiTheme="minorHAnsi" w:hAnsiTheme="minorHAnsi" w:cstheme="minorHAnsi"/>
          <w:b/>
          <w:sz w:val="22"/>
          <w:szCs w:val="22"/>
          <w:u w:val="single"/>
        </w:rPr>
        <w:t>Atık:</w:t>
      </w:r>
      <w:r w:rsidRPr="007B316C">
        <w:rPr>
          <w:rFonts w:asciiTheme="minorHAnsi" w:hAnsiTheme="minorHAnsi" w:cstheme="minorHAnsi"/>
          <w:sz w:val="22"/>
          <w:szCs w:val="22"/>
        </w:rPr>
        <w:t xml:space="preserve"> Her türlü üretim ve tüketim faaliyetleri sonunda fiziksel, kimyasal ve bakteriyolojik özellikleri ile karıştıkları alıcı ortamda, dolaylı veya doğrudan zarar verebilen ve o ortamda doğal bileşim ve özelliklerin değişmesine yol açan katı, sıvı ve gaz halindeki maddelerdir.</w:t>
      </w:r>
    </w:p>
    <w:p w14:paraId="3FA79EB0" w14:textId="77777777" w:rsidR="007B316C" w:rsidRDefault="00000000" w:rsidP="007B316C">
      <w:pPr>
        <w:pStyle w:val="ListeParagraf"/>
        <w:numPr>
          <w:ilvl w:val="0"/>
          <w:numId w:val="14"/>
        </w:numPr>
        <w:tabs>
          <w:tab w:val="left" w:pos="835"/>
        </w:tabs>
        <w:ind w:left="851" w:right="144" w:hanging="567"/>
        <w:jc w:val="both"/>
        <w:rPr>
          <w:rFonts w:asciiTheme="minorHAnsi" w:hAnsiTheme="minorHAnsi" w:cstheme="minorHAnsi"/>
          <w:sz w:val="22"/>
          <w:szCs w:val="22"/>
        </w:rPr>
      </w:pPr>
      <w:r w:rsidRPr="007B316C">
        <w:rPr>
          <w:rFonts w:asciiTheme="minorHAnsi" w:hAnsiTheme="minorHAnsi" w:cstheme="minorHAnsi"/>
          <w:b/>
          <w:sz w:val="22"/>
          <w:szCs w:val="22"/>
          <w:u w:val="single"/>
        </w:rPr>
        <w:t>Atıksu Arıtma Hizmet Bedeli:</w:t>
      </w:r>
      <w:r w:rsidRPr="007B316C">
        <w:rPr>
          <w:rFonts w:asciiTheme="minorHAnsi" w:hAnsiTheme="minorHAnsi" w:cstheme="minorHAnsi"/>
          <w:sz w:val="22"/>
          <w:szCs w:val="22"/>
        </w:rPr>
        <w:t xml:space="preserve"> DOSAB Atıksu Arıtma Tesisinin işletme maliyetinin karşılanması amacıyla, kirlilik yükü esas alınarak belirlenen ücrettir. </w:t>
      </w:r>
    </w:p>
    <w:p w14:paraId="1C7F99B6" w14:textId="77777777" w:rsidR="007B316C" w:rsidRDefault="00000000" w:rsidP="007B316C">
      <w:pPr>
        <w:pStyle w:val="ListeParagraf"/>
        <w:numPr>
          <w:ilvl w:val="0"/>
          <w:numId w:val="14"/>
        </w:numPr>
        <w:tabs>
          <w:tab w:val="left" w:pos="835"/>
        </w:tabs>
        <w:ind w:left="851" w:right="144" w:hanging="567"/>
        <w:jc w:val="both"/>
        <w:rPr>
          <w:rFonts w:asciiTheme="minorHAnsi" w:hAnsiTheme="minorHAnsi" w:cstheme="minorHAnsi"/>
          <w:sz w:val="22"/>
          <w:szCs w:val="22"/>
        </w:rPr>
      </w:pPr>
      <w:r w:rsidRPr="007B316C">
        <w:rPr>
          <w:rFonts w:asciiTheme="minorHAnsi" w:hAnsiTheme="minorHAnsi" w:cstheme="minorHAnsi"/>
          <w:b/>
          <w:sz w:val="22"/>
          <w:szCs w:val="22"/>
          <w:u w:val="single"/>
        </w:rPr>
        <w:t xml:space="preserve">Atıksu Bağlantı İzni </w:t>
      </w:r>
      <w:r w:rsidR="00FF0BE5" w:rsidRPr="007B316C">
        <w:rPr>
          <w:rFonts w:asciiTheme="minorHAnsi" w:hAnsiTheme="minorHAnsi" w:cstheme="minorHAnsi"/>
          <w:sz w:val="22"/>
          <w:szCs w:val="22"/>
        </w:rPr>
        <w:t xml:space="preserve">: Katılımcılardan kaynaklanan atıksuların altyapı sistemine kabul edilebilmesi için DOSAB tarafından düzenlenen belirli süreli izin belgesidir. </w:t>
      </w:r>
    </w:p>
    <w:p w14:paraId="66389170" w14:textId="77777777" w:rsidR="007B316C" w:rsidRPr="007B316C" w:rsidRDefault="00000000" w:rsidP="007B316C">
      <w:pPr>
        <w:pStyle w:val="ListeParagraf"/>
        <w:numPr>
          <w:ilvl w:val="0"/>
          <w:numId w:val="14"/>
        </w:numPr>
        <w:tabs>
          <w:tab w:val="left" w:pos="835"/>
        </w:tabs>
        <w:ind w:left="851" w:right="144" w:hanging="567"/>
        <w:jc w:val="both"/>
        <w:rPr>
          <w:rFonts w:asciiTheme="minorHAnsi" w:hAnsiTheme="minorHAnsi" w:cstheme="minorHAnsi"/>
          <w:sz w:val="22"/>
          <w:szCs w:val="22"/>
        </w:rPr>
      </w:pPr>
      <w:r w:rsidRPr="007B316C">
        <w:rPr>
          <w:rFonts w:asciiTheme="minorHAnsi" w:hAnsiTheme="minorHAnsi" w:cstheme="minorHAnsi"/>
          <w:b/>
          <w:sz w:val="22"/>
          <w:szCs w:val="22"/>
          <w:u w:val="single"/>
        </w:rPr>
        <w:t>Atıksu Debimetre İstasyonu:</w:t>
      </w:r>
      <w:r w:rsidRPr="007B316C">
        <w:rPr>
          <w:rFonts w:asciiTheme="minorHAnsi" w:hAnsiTheme="minorHAnsi" w:cstheme="minorHAnsi"/>
          <w:bCs/>
          <w:sz w:val="22"/>
          <w:szCs w:val="22"/>
        </w:rPr>
        <w:t xml:space="preserve"> Parsel çıkış noktasında filtre, debimetre rögarı ve transmitter panosundan oluşan altyapı birimidir.</w:t>
      </w:r>
    </w:p>
    <w:p w14:paraId="233069FA" w14:textId="77777777" w:rsidR="007B316C" w:rsidRDefault="00000000" w:rsidP="007B316C">
      <w:pPr>
        <w:pStyle w:val="ListeParagraf"/>
        <w:numPr>
          <w:ilvl w:val="0"/>
          <w:numId w:val="14"/>
        </w:numPr>
        <w:tabs>
          <w:tab w:val="left" w:pos="835"/>
        </w:tabs>
        <w:ind w:left="851" w:right="144" w:hanging="567"/>
        <w:jc w:val="both"/>
        <w:rPr>
          <w:rFonts w:asciiTheme="minorHAnsi" w:hAnsiTheme="minorHAnsi" w:cstheme="minorHAnsi"/>
          <w:sz w:val="22"/>
          <w:szCs w:val="22"/>
        </w:rPr>
      </w:pPr>
      <w:r w:rsidRPr="007B316C">
        <w:rPr>
          <w:rFonts w:asciiTheme="minorHAnsi" w:hAnsiTheme="minorHAnsi" w:cstheme="minorHAnsi"/>
          <w:b/>
          <w:sz w:val="22"/>
          <w:szCs w:val="22"/>
          <w:u w:val="single"/>
        </w:rPr>
        <w:t xml:space="preserve">Atıksu Katılımcısı : </w:t>
      </w:r>
      <w:r w:rsidR="0031678F" w:rsidRPr="007B316C">
        <w:rPr>
          <w:rFonts w:asciiTheme="minorHAnsi" w:hAnsiTheme="minorHAnsi" w:cstheme="minorHAnsi"/>
          <w:sz w:val="22"/>
          <w:szCs w:val="22"/>
        </w:rPr>
        <w:t>Debi Hakkı’na sahip ve/veya DOSAB tarafından proses kaynaklı atıksu oluşturdukları kabul edilen katılımcılardır.</w:t>
      </w:r>
    </w:p>
    <w:p w14:paraId="135E7211" w14:textId="77777777" w:rsidR="007B316C" w:rsidRDefault="00000000" w:rsidP="007B316C">
      <w:pPr>
        <w:pStyle w:val="ListeParagraf"/>
        <w:numPr>
          <w:ilvl w:val="0"/>
          <w:numId w:val="14"/>
        </w:numPr>
        <w:tabs>
          <w:tab w:val="left" w:pos="835"/>
        </w:tabs>
        <w:ind w:left="851" w:right="144" w:hanging="567"/>
        <w:jc w:val="both"/>
        <w:rPr>
          <w:rFonts w:asciiTheme="minorHAnsi" w:hAnsiTheme="minorHAnsi" w:cstheme="minorHAnsi"/>
          <w:sz w:val="22"/>
          <w:szCs w:val="22"/>
        </w:rPr>
      </w:pPr>
      <w:r w:rsidRPr="007B316C">
        <w:rPr>
          <w:rFonts w:asciiTheme="minorHAnsi" w:hAnsiTheme="minorHAnsi" w:cstheme="minorHAnsi"/>
          <w:b/>
          <w:sz w:val="22"/>
          <w:szCs w:val="22"/>
          <w:u w:val="single"/>
        </w:rPr>
        <w:t>Bağlantı Kanalı:</w:t>
      </w:r>
      <w:r w:rsidRPr="007B316C">
        <w:rPr>
          <w:rFonts w:asciiTheme="minorHAnsi" w:hAnsiTheme="minorHAnsi" w:cstheme="minorHAnsi"/>
          <w:b/>
          <w:sz w:val="22"/>
          <w:szCs w:val="22"/>
        </w:rPr>
        <w:t xml:space="preserve"> </w:t>
      </w:r>
      <w:r w:rsidRPr="007B316C">
        <w:rPr>
          <w:rFonts w:asciiTheme="minorHAnsi" w:hAnsiTheme="minorHAnsi" w:cstheme="minorHAnsi"/>
          <w:sz w:val="22"/>
          <w:szCs w:val="22"/>
        </w:rPr>
        <w:t>Katılımcı atık sularını kanalizasyon şebekesine ileten, parsel bacası ile kollektör hattına bağlantıyı sağlayan kanaldır.</w:t>
      </w:r>
    </w:p>
    <w:p w14:paraId="294AAC47" w14:textId="77777777" w:rsidR="007B316C" w:rsidRDefault="00000000" w:rsidP="007B316C">
      <w:pPr>
        <w:pStyle w:val="ListeParagraf"/>
        <w:numPr>
          <w:ilvl w:val="0"/>
          <w:numId w:val="14"/>
        </w:numPr>
        <w:tabs>
          <w:tab w:val="left" w:pos="835"/>
        </w:tabs>
        <w:ind w:left="851" w:right="144" w:hanging="567"/>
        <w:jc w:val="both"/>
        <w:rPr>
          <w:rFonts w:asciiTheme="minorHAnsi" w:hAnsiTheme="minorHAnsi" w:cstheme="minorHAnsi"/>
          <w:sz w:val="22"/>
          <w:szCs w:val="22"/>
        </w:rPr>
      </w:pPr>
      <w:r w:rsidRPr="007B316C">
        <w:rPr>
          <w:rFonts w:asciiTheme="minorHAnsi" w:hAnsiTheme="minorHAnsi" w:cstheme="minorHAnsi"/>
          <w:b/>
          <w:sz w:val="22"/>
          <w:szCs w:val="22"/>
          <w:u w:val="single"/>
        </w:rPr>
        <w:t xml:space="preserve">DOSAB </w:t>
      </w:r>
      <w:r w:rsidR="001F3004" w:rsidRPr="007B316C">
        <w:rPr>
          <w:rFonts w:asciiTheme="minorHAnsi" w:hAnsiTheme="minorHAnsi" w:cstheme="minorHAnsi"/>
          <w:b/>
          <w:sz w:val="22"/>
          <w:szCs w:val="22"/>
        </w:rPr>
        <w:t>:</w:t>
      </w:r>
      <w:r w:rsidR="001F3004" w:rsidRPr="007B316C">
        <w:rPr>
          <w:rFonts w:asciiTheme="minorHAnsi" w:hAnsiTheme="minorHAnsi" w:cstheme="minorHAnsi"/>
          <w:sz w:val="22"/>
          <w:szCs w:val="22"/>
        </w:rPr>
        <w:t xml:space="preserve"> Bursa Demirtaş Organize Sanayi Bölge Müdürlüğü </w:t>
      </w:r>
    </w:p>
    <w:p w14:paraId="30BFD8D1" w14:textId="77777777" w:rsidR="00BF147F" w:rsidRDefault="00000000" w:rsidP="00BF147F">
      <w:pPr>
        <w:pStyle w:val="ListeParagraf"/>
        <w:numPr>
          <w:ilvl w:val="0"/>
          <w:numId w:val="14"/>
        </w:numPr>
        <w:tabs>
          <w:tab w:val="left" w:pos="835"/>
        </w:tabs>
        <w:ind w:left="851" w:right="144" w:hanging="567"/>
        <w:jc w:val="both"/>
        <w:rPr>
          <w:rFonts w:asciiTheme="minorHAnsi" w:hAnsiTheme="minorHAnsi" w:cstheme="minorHAnsi"/>
          <w:sz w:val="22"/>
          <w:szCs w:val="22"/>
        </w:rPr>
      </w:pPr>
      <w:r w:rsidRPr="007B316C">
        <w:rPr>
          <w:rFonts w:asciiTheme="minorHAnsi" w:hAnsiTheme="minorHAnsi" w:cstheme="minorHAnsi"/>
          <w:b/>
          <w:sz w:val="22"/>
          <w:szCs w:val="22"/>
          <w:u w:val="single"/>
        </w:rPr>
        <w:t>Debi:</w:t>
      </w:r>
      <w:r w:rsidRPr="007B316C">
        <w:rPr>
          <w:rFonts w:asciiTheme="minorHAnsi" w:hAnsiTheme="minorHAnsi" w:cstheme="minorHAnsi"/>
          <w:b/>
          <w:sz w:val="22"/>
          <w:szCs w:val="22"/>
        </w:rPr>
        <w:t xml:space="preserve"> </w:t>
      </w:r>
      <w:r w:rsidRPr="007B316C">
        <w:rPr>
          <w:rFonts w:asciiTheme="minorHAnsi" w:hAnsiTheme="minorHAnsi" w:cstheme="minorHAnsi"/>
          <w:sz w:val="22"/>
          <w:szCs w:val="22"/>
        </w:rPr>
        <w:t>Birim zamanda birim kesitten geçen suyun hacmidir.</w:t>
      </w:r>
    </w:p>
    <w:p w14:paraId="4AED862B" w14:textId="77777777" w:rsidR="00BF147F" w:rsidRDefault="00000000" w:rsidP="00BF147F">
      <w:pPr>
        <w:pStyle w:val="ListeParagraf"/>
        <w:numPr>
          <w:ilvl w:val="0"/>
          <w:numId w:val="14"/>
        </w:numPr>
        <w:tabs>
          <w:tab w:val="left" w:pos="835"/>
        </w:tabs>
        <w:ind w:left="851" w:right="144" w:hanging="567"/>
        <w:jc w:val="both"/>
        <w:rPr>
          <w:rFonts w:asciiTheme="minorHAnsi" w:hAnsiTheme="minorHAnsi" w:cstheme="minorHAnsi"/>
          <w:sz w:val="22"/>
          <w:szCs w:val="22"/>
        </w:rPr>
      </w:pPr>
      <w:r w:rsidRPr="00BF147F">
        <w:rPr>
          <w:rFonts w:asciiTheme="minorHAnsi" w:hAnsiTheme="minorHAnsi" w:cstheme="minorHAnsi"/>
          <w:b/>
          <w:sz w:val="22"/>
          <w:szCs w:val="22"/>
          <w:u w:val="single"/>
        </w:rPr>
        <w:t>Debimetre:</w:t>
      </w:r>
      <w:r w:rsidRPr="00BF147F">
        <w:rPr>
          <w:rFonts w:asciiTheme="minorHAnsi" w:hAnsiTheme="minorHAnsi" w:cstheme="minorHAnsi"/>
          <w:b/>
          <w:sz w:val="22"/>
          <w:szCs w:val="22"/>
        </w:rPr>
        <w:t xml:space="preserve"> </w:t>
      </w:r>
      <w:r w:rsidR="00427F5C" w:rsidRPr="00BF147F">
        <w:rPr>
          <w:rFonts w:asciiTheme="minorHAnsi" w:hAnsiTheme="minorHAnsi" w:cstheme="minorHAnsi"/>
          <w:sz w:val="22"/>
          <w:szCs w:val="22"/>
        </w:rPr>
        <w:t xml:space="preserve">Debiyi ölçen cihazdır. </w:t>
      </w:r>
    </w:p>
    <w:p w14:paraId="1540FAF6" w14:textId="77777777" w:rsidR="00BF147F" w:rsidRDefault="00000000" w:rsidP="00BF147F">
      <w:pPr>
        <w:pStyle w:val="ListeParagraf"/>
        <w:numPr>
          <w:ilvl w:val="0"/>
          <w:numId w:val="14"/>
        </w:numPr>
        <w:tabs>
          <w:tab w:val="left" w:pos="835"/>
        </w:tabs>
        <w:ind w:left="851" w:right="144" w:hanging="567"/>
        <w:jc w:val="both"/>
        <w:rPr>
          <w:rFonts w:asciiTheme="minorHAnsi" w:hAnsiTheme="minorHAnsi" w:cstheme="minorHAnsi"/>
          <w:sz w:val="22"/>
          <w:szCs w:val="22"/>
        </w:rPr>
      </w:pPr>
      <w:r w:rsidRPr="00BF147F">
        <w:rPr>
          <w:rFonts w:asciiTheme="minorHAnsi" w:hAnsiTheme="minorHAnsi" w:cstheme="minorHAnsi"/>
          <w:b/>
          <w:sz w:val="22"/>
          <w:szCs w:val="22"/>
          <w:u w:val="single"/>
        </w:rPr>
        <w:lastRenderedPageBreak/>
        <w:t>Debi Hakkı:</w:t>
      </w:r>
      <w:r w:rsidR="00967024" w:rsidRPr="00BF147F">
        <w:rPr>
          <w:rFonts w:asciiTheme="minorHAnsi" w:hAnsiTheme="minorHAnsi" w:cstheme="minorHAnsi"/>
          <w:sz w:val="22"/>
          <w:szCs w:val="22"/>
        </w:rPr>
        <w:t xml:space="preserve">  Ada/parsel adına tahsis edilmiş olan, katılımcıların altyapı sistemine günlük olarak deşarj edebilecekleri atıksu miktarıdır.</w:t>
      </w:r>
    </w:p>
    <w:p w14:paraId="78E872F3" w14:textId="77777777" w:rsidR="00BF147F" w:rsidRDefault="00000000" w:rsidP="00BF147F">
      <w:pPr>
        <w:pStyle w:val="ListeParagraf"/>
        <w:numPr>
          <w:ilvl w:val="0"/>
          <w:numId w:val="14"/>
        </w:numPr>
        <w:tabs>
          <w:tab w:val="left" w:pos="835"/>
        </w:tabs>
        <w:ind w:left="851" w:right="144" w:hanging="567"/>
        <w:jc w:val="both"/>
        <w:rPr>
          <w:rFonts w:asciiTheme="minorHAnsi" w:hAnsiTheme="minorHAnsi" w:cstheme="minorHAnsi"/>
          <w:sz w:val="22"/>
          <w:szCs w:val="22"/>
        </w:rPr>
      </w:pPr>
      <w:r w:rsidRPr="00BF147F">
        <w:rPr>
          <w:rFonts w:asciiTheme="minorHAnsi" w:hAnsiTheme="minorHAnsi" w:cstheme="minorHAnsi"/>
          <w:b/>
          <w:sz w:val="22"/>
          <w:szCs w:val="22"/>
          <w:u w:val="single"/>
        </w:rPr>
        <w:t>Denetim Numunesi:</w:t>
      </w:r>
      <w:r w:rsidRPr="00BF147F">
        <w:rPr>
          <w:rFonts w:asciiTheme="minorHAnsi" w:hAnsiTheme="minorHAnsi" w:cstheme="minorHAnsi"/>
          <w:b/>
          <w:sz w:val="22"/>
          <w:szCs w:val="22"/>
        </w:rPr>
        <w:t xml:space="preserve"> </w:t>
      </w:r>
      <w:r w:rsidR="00416FEE" w:rsidRPr="00BF147F">
        <w:rPr>
          <w:rFonts w:asciiTheme="minorHAnsi" w:hAnsiTheme="minorHAnsi" w:cstheme="minorHAnsi"/>
          <w:sz w:val="22"/>
          <w:szCs w:val="22"/>
        </w:rPr>
        <w:t>Katılımcılardan kaynaklanan atıksuların bu talimatta tanımlanan gereklilikler çerçevesinde deşarj edilip edilmediğinin belirlenebilmesi amacıyla herhangi bir zamanda anlık veya 2 saatlik kompozit olarak alınan numunedir.</w:t>
      </w:r>
    </w:p>
    <w:p w14:paraId="088ECE57" w14:textId="77777777" w:rsidR="00BF147F" w:rsidRDefault="00000000" w:rsidP="00BF147F">
      <w:pPr>
        <w:pStyle w:val="ListeParagraf"/>
        <w:numPr>
          <w:ilvl w:val="0"/>
          <w:numId w:val="14"/>
        </w:numPr>
        <w:tabs>
          <w:tab w:val="left" w:pos="835"/>
        </w:tabs>
        <w:ind w:left="851" w:right="144" w:hanging="567"/>
        <w:jc w:val="both"/>
        <w:rPr>
          <w:rFonts w:asciiTheme="minorHAnsi" w:hAnsiTheme="minorHAnsi" w:cstheme="minorHAnsi"/>
          <w:sz w:val="22"/>
          <w:szCs w:val="22"/>
        </w:rPr>
      </w:pPr>
      <w:r w:rsidRPr="00BF147F">
        <w:rPr>
          <w:rFonts w:asciiTheme="minorHAnsi" w:hAnsiTheme="minorHAnsi" w:cstheme="minorHAnsi"/>
          <w:b/>
          <w:sz w:val="22"/>
          <w:szCs w:val="22"/>
          <w:u w:val="single"/>
        </w:rPr>
        <w:t>Evsel Atıksu:</w:t>
      </w:r>
      <w:r w:rsidRPr="00BF147F">
        <w:rPr>
          <w:rFonts w:asciiTheme="minorHAnsi" w:hAnsiTheme="minorHAnsi" w:cstheme="minorHAnsi"/>
          <w:b/>
          <w:sz w:val="22"/>
          <w:szCs w:val="22"/>
        </w:rPr>
        <w:t xml:space="preserve"> </w:t>
      </w:r>
      <w:r w:rsidR="00BF0340" w:rsidRPr="00BF147F">
        <w:rPr>
          <w:rFonts w:asciiTheme="minorHAnsi" w:hAnsiTheme="minorHAnsi" w:cstheme="minorHAnsi"/>
          <w:sz w:val="22"/>
          <w:szCs w:val="22"/>
        </w:rPr>
        <w:t>Üretim faaliyetleri harici personel kaynaklı oluşan atıksulardır.</w:t>
      </w:r>
    </w:p>
    <w:p w14:paraId="698E8F08" w14:textId="77777777" w:rsidR="00BF147F" w:rsidRPr="00BF147F" w:rsidRDefault="00000000" w:rsidP="00BF147F">
      <w:pPr>
        <w:pStyle w:val="ListeParagraf"/>
        <w:numPr>
          <w:ilvl w:val="0"/>
          <w:numId w:val="14"/>
        </w:numPr>
        <w:tabs>
          <w:tab w:val="left" w:pos="835"/>
        </w:tabs>
        <w:ind w:left="851" w:right="144" w:hanging="567"/>
        <w:jc w:val="both"/>
        <w:rPr>
          <w:rFonts w:asciiTheme="minorHAnsi" w:hAnsiTheme="minorHAnsi" w:cstheme="minorHAnsi"/>
          <w:sz w:val="22"/>
          <w:szCs w:val="22"/>
        </w:rPr>
      </w:pPr>
      <w:r w:rsidRPr="00BF147F">
        <w:rPr>
          <w:rFonts w:asciiTheme="minorHAnsi" w:hAnsiTheme="minorHAnsi" w:cstheme="minorHAnsi"/>
          <w:b/>
          <w:sz w:val="22"/>
          <w:szCs w:val="22"/>
          <w:u w:val="single"/>
        </w:rPr>
        <w:t xml:space="preserve">Endüstriyel Atıksu: </w:t>
      </w:r>
      <w:r w:rsidR="00005899" w:rsidRPr="00BF147F">
        <w:rPr>
          <w:rFonts w:asciiTheme="minorHAnsi" w:hAnsiTheme="minorHAnsi" w:cstheme="minorHAnsi"/>
          <w:sz w:val="22"/>
          <w:szCs w:val="22"/>
          <w:shd w:val="clear" w:color="auto" w:fill="FFFFFF"/>
        </w:rPr>
        <w:t>Herhangi bir ticari veya endüstriyel faaliyetin yürütüldüğü alanlardan, evsel atıksu ve yağmur suyu dışında oluşan proses kaynaklı atıksulardır.</w:t>
      </w:r>
    </w:p>
    <w:p w14:paraId="1D122549" w14:textId="77777777" w:rsidR="00BF147F" w:rsidRDefault="00000000" w:rsidP="00BF147F">
      <w:pPr>
        <w:pStyle w:val="ListeParagraf"/>
        <w:numPr>
          <w:ilvl w:val="0"/>
          <w:numId w:val="14"/>
        </w:numPr>
        <w:tabs>
          <w:tab w:val="left" w:pos="835"/>
        </w:tabs>
        <w:ind w:left="851" w:right="144" w:hanging="567"/>
        <w:jc w:val="both"/>
        <w:rPr>
          <w:rFonts w:asciiTheme="minorHAnsi" w:hAnsiTheme="minorHAnsi" w:cstheme="minorHAnsi"/>
          <w:sz w:val="22"/>
          <w:szCs w:val="22"/>
        </w:rPr>
      </w:pPr>
      <w:r w:rsidRPr="00BF147F">
        <w:rPr>
          <w:rFonts w:asciiTheme="minorHAnsi" w:hAnsiTheme="minorHAnsi" w:cstheme="minorHAnsi"/>
          <w:b/>
          <w:sz w:val="22"/>
          <w:szCs w:val="22"/>
          <w:u w:val="single"/>
        </w:rPr>
        <w:t>İş Termin Planı:</w:t>
      </w:r>
      <w:r w:rsidRPr="00BF147F">
        <w:rPr>
          <w:rFonts w:asciiTheme="minorHAnsi" w:hAnsiTheme="minorHAnsi" w:cstheme="minorHAnsi"/>
          <w:sz w:val="22"/>
          <w:szCs w:val="22"/>
        </w:rPr>
        <w:t xml:space="preserve"> Katılımcıların yükümlülüğü kapsamında bulunan (ön arıtma, debimetre istasyonu vb.) iş ve işlemler için planlanan faaliyetlerin ilerleme durumlarının DOSAB tarafından izlenebilmesini sağlayan belgedir.</w:t>
      </w:r>
    </w:p>
    <w:p w14:paraId="5C2D3344" w14:textId="77777777" w:rsidR="00BF147F" w:rsidRPr="00BF147F" w:rsidRDefault="00000000" w:rsidP="00BF147F">
      <w:pPr>
        <w:pStyle w:val="ListeParagraf"/>
        <w:numPr>
          <w:ilvl w:val="0"/>
          <w:numId w:val="14"/>
        </w:numPr>
        <w:tabs>
          <w:tab w:val="left" w:pos="835"/>
        </w:tabs>
        <w:ind w:left="851" w:right="144" w:hanging="567"/>
        <w:jc w:val="both"/>
        <w:rPr>
          <w:rFonts w:asciiTheme="minorHAnsi" w:hAnsiTheme="minorHAnsi" w:cstheme="minorHAnsi"/>
          <w:sz w:val="22"/>
          <w:szCs w:val="22"/>
        </w:rPr>
      </w:pPr>
      <w:r w:rsidRPr="00BF147F">
        <w:rPr>
          <w:rFonts w:asciiTheme="minorHAnsi" w:hAnsiTheme="minorHAnsi" w:cstheme="minorHAnsi"/>
          <w:b/>
          <w:sz w:val="22"/>
          <w:szCs w:val="22"/>
          <w:u w:val="single"/>
        </w:rPr>
        <w:t>Kanalizasyon Sistemi:</w:t>
      </w:r>
      <w:r w:rsidR="00783702" w:rsidRPr="00BF147F">
        <w:rPr>
          <w:rFonts w:asciiTheme="minorHAnsi" w:hAnsiTheme="minorHAnsi" w:cstheme="minorHAnsi"/>
          <w:sz w:val="22"/>
          <w:szCs w:val="22"/>
          <w:shd w:val="clear" w:color="auto" w:fill="FFFFFF"/>
        </w:rPr>
        <w:t xml:space="preserve"> Atıksuların (evsel ve endüstriyel) oluştukları noktadan arıtma tesislerine iletilmesini sağlayan boru ya da kanallardan oluşan altyapı sistemidir. </w:t>
      </w:r>
    </w:p>
    <w:p w14:paraId="4D14980F" w14:textId="77777777" w:rsidR="00BF147F" w:rsidRPr="00BF147F" w:rsidRDefault="00000000" w:rsidP="00BF147F">
      <w:pPr>
        <w:pStyle w:val="ListeParagraf"/>
        <w:numPr>
          <w:ilvl w:val="0"/>
          <w:numId w:val="14"/>
        </w:numPr>
        <w:tabs>
          <w:tab w:val="left" w:pos="835"/>
        </w:tabs>
        <w:ind w:left="851" w:right="144" w:hanging="567"/>
        <w:jc w:val="both"/>
        <w:rPr>
          <w:rFonts w:asciiTheme="minorHAnsi" w:hAnsiTheme="minorHAnsi" w:cstheme="minorHAnsi"/>
          <w:sz w:val="22"/>
          <w:szCs w:val="22"/>
        </w:rPr>
      </w:pPr>
      <w:r w:rsidRPr="00BF147F">
        <w:rPr>
          <w:rFonts w:asciiTheme="minorHAnsi" w:hAnsiTheme="minorHAnsi" w:cstheme="minorHAnsi"/>
          <w:b/>
          <w:sz w:val="22"/>
          <w:szCs w:val="22"/>
          <w:u w:val="single"/>
        </w:rPr>
        <w:t xml:space="preserve">Katılımcı: </w:t>
      </w:r>
      <w:r w:rsidR="00F15BA1" w:rsidRPr="00BF147F">
        <w:rPr>
          <w:rFonts w:asciiTheme="minorHAnsi" w:hAnsiTheme="minorHAnsi" w:cstheme="minorHAnsi"/>
          <w:sz w:val="22"/>
          <w:szCs w:val="22"/>
          <w:shd w:val="clear" w:color="auto" w:fill="FFFFFF"/>
        </w:rPr>
        <w:t>OSB’lerde, bir işletmenin kurulması için parsel tahsisi veya satışı yapılanlar ile maliki bulunduğu/kiracı olduğu parsellerde üretimde bulunan veya bulunmayı taahhüt eden ve 4562 Sayılı Organize Sanayi Bölgeleri Kanununun amacına uygun faaliyet gösteren gerçek ve tüzel kişidir.</w:t>
      </w:r>
    </w:p>
    <w:p w14:paraId="2A1A67EB" w14:textId="77777777" w:rsidR="00BF147F" w:rsidRPr="00325375" w:rsidRDefault="00000000" w:rsidP="00BF147F">
      <w:pPr>
        <w:pStyle w:val="ListeParagraf"/>
        <w:numPr>
          <w:ilvl w:val="0"/>
          <w:numId w:val="14"/>
        </w:numPr>
        <w:tabs>
          <w:tab w:val="left" w:pos="835"/>
        </w:tabs>
        <w:ind w:left="851" w:right="144" w:hanging="567"/>
        <w:jc w:val="both"/>
        <w:rPr>
          <w:rFonts w:asciiTheme="minorHAnsi" w:hAnsiTheme="minorHAnsi" w:cstheme="minorHAnsi"/>
          <w:sz w:val="22"/>
          <w:szCs w:val="22"/>
        </w:rPr>
      </w:pPr>
      <w:r>
        <w:rPr>
          <w:rFonts w:asciiTheme="minorHAnsi" w:hAnsiTheme="minorHAnsi" w:cstheme="minorHAnsi"/>
          <w:b/>
          <w:sz w:val="22"/>
          <w:szCs w:val="22"/>
          <w:u w:val="single"/>
        </w:rPr>
        <w:t>Kirlilik Etki Faktörü (KEF) :</w:t>
      </w:r>
      <w:r w:rsidR="00325375" w:rsidRPr="00325375">
        <w:rPr>
          <w:rFonts w:asciiTheme="minorHAnsi" w:hAnsiTheme="minorHAnsi" w:cstheme="minorHAnsi"/>
          <w:b/>
          <w:sz w:val="22"/>
          <w:szCs w:val="22"/>
        </w:rPr>
        <w:t xml:space="preserve"> </w:t>
      </w:r>
      <w:r w:rsidR="00325375" w:rsidRPr="00325375">
        <w:rPr>
          <w:rFonts w:asciiTheme="minorHAnsi" w:hAnsiTheme="minorHAnsi" w:cstheme="minorHAnsi"/>
          <w:sz w:val="22"/>
          <w:szCs w:val="22"/>
        </w:rPr>
        <w:t>Kirlilik yükü hesabında temel kirletici parametrelerin konsantrasyonları dikkate alınarak belirlenen katsayıdır.</w:t>
      </w:r>
    </w:p>
    <w:p w14:paraId="52116E7F" w14:textId="77777777" w:rsidR="00BF147F" w:rsidRDefault="00000000" w:rsidP="00BF147F">
      <w:pPr>
        <w:pStyle w:val="ListeParagraf"/>
        <w:numPr>
          <w:ilvl w:val="0"/>
          <w:numId w:val="14"/>
        </w:numPr>
        <w:tabs>
          <w:tab w:val="left" w:pos="835"/>
        </w:tabs>
        <w:ind w:left="851" w:right="144" w:hanging="567"/>
        <w:jc w:val="both"/>
        <w:rPr>
          <w:rFonts w:asciiTheme="minorHAnsi" w:hAnsiTheme="minorHAnsi" w:cstheme="minorHAnsi"/>
          <w:sz w:val="22"/>
          <w:szCs w:val="22"/>
        </w:rPr>
      </w:pPr>
      <w:r w:rsidRPr="00BF147F">
        <w:rPr>
          <w:rFonts w:asciiTheme="minorHAnsi" w:hAnsiTheme="minorHAnsi" w:cstheme="minorHAnsi"/>
          <w:b/>
          <w:sz w:val="22"/>
          <w:szCs w:val="22"/>
          <w:u w:val="single"/>
        </w:rPr>
        <w:t>Kirlilik Önlem Bedeli (KÖB):</w:t>
      </w:r>
      <w:r w:rsidRPr="00D93E20">
        <w:t xml:space="preserve"> </w:t>
      </w:r>
      <w:r w:rsidR="00E00BAD" w:rsidRPr="00BF147F">
        <w:rPr>
          <w:rFonts w:asciiTheme="minorHAnsi" w:hAnsiTheme="minorHAnsi" w:cstheme="minorHAnsi"/>
          <w:sz w:val="22"/>
          <w:szCs w:val="22"/>
        </w:rPr>
        <w:t xml:space="preserve">Bu talimat hükümlerine uymayan veya aykırı hareket ettiği tespit edilen ve katılımcıdan tahsil edilen yaptırım bedeldir. </w:t>
      </w:r>
    </w:p>
    <w:p w14:paraId="01C8ECF6" w14:textId="77777777" w:rsidR="00BF147F" w:rsidRPr="00BF147F" w:rsidRDefault="00000000" w:rsidP="00BF147F">
      <w:pPr>
        <w:pStyle w:val="ListeParagraf"/>
        <w:numPr>
          <w:ilvl w:val="0"/>
          <w:numId w:val="14"/>
        </w:numPr>
        <w:tabs>
          <w:tab w:val="left" w:pos="835"/>
        </w:tabs>
        <w:ind w:left="851" w:right="144" w:hanging="567"/>
        <w:jc w:val="both"/>
        <w:rPr>
          <w:rFonts w:asciiTheme="minorHAnsi" w:hAnsiTheme="minorHAnsi" w:cstheme="minorHAnsi"/>
          <w:sz w:val="22"/>
          <w:szCs w:val="22"/>
        </w:rPr>
      </w:pPr>
      <w:r w:rsidRPr="00BF147F">
        <w:rPr>
          <w:rFonts w:asciiTheme="minorHAnsi" w:hAnsiTheme="minorHAnsi" w:cstheme="minorHAnsi"/>
          <w:b/>
          <w:sz w:val="22"/>
          <w:szCs w:val="22"/>
          <w:u w:val="single"/>
        </w:rPr>
        <w:t xml:space="preserve">Kompozit Numune: </w:t>
      </w:r>
      <w:r w:rsidRPr="00BF147F">
        <w:rPr>
          <w:rFonts w:asciiTheme="minorHAnsi" w:hAnsiTheme="minorHAnsi" w:cstheme="minorHAnsi"/>
          <w:sz w:val="22"/>
          <w:szCs w:val="22"/>
          <w:shd w:val="clear" w:color="auto" w:fill="FFFFFF"/>
        </w:rPr>
        <w:t>Atıksularda belirli zaman aralıklarında atıksu debisiyle orantılı olarak alınan karışık numuneyi,</w:t>
      </w:r>
    </w:p>
    <w:p w14:paraId="14373F49" w14:textId="77777777" w:rsidR="00BF147F" w:rsidRDefault="00000000" w:rsidP="00BF147F">
      <w:pPr>
        <w:pStyle w:val="ListeParagraf"/>
        <w:numPr>
          <w:ilvl w:val="0"/>
          <w:numId w:val="14"/>
        </w:numPr>
        <w:tabs>
          <w:tab w:val="left" w:pos="835"/>
        </w:tabs>
        <w:ind w:left="851" w:right="144" w:hanging="567"/>
        <w:jc w:val="both"/>
        <w:rPr>
          <w:rFonts w:asciiTheme="minorHAnsi" w:hAnsiTheme="minorHAnsi" w:cstheme="minorHAnsi"/>
          <w:sz w:val="22"/>
          <w:szCs w:val="22"/>
        </w:rPr>
      </w:pPr>
      <w:r w:rsidRPr="00BF147F">
        <w:rPr>
          <w:rFonts w:asciiTheme="minorHAnsi" w:hAnsiTheme="minorHAnsi" w:cstheme="minorHAnsi"/>
          <w:b/>
          <w:sz w:val="22"/>
          <w:szCs w:val="22"/>
          <w:u w:val="single"/>
        </w:rPr>
        <w:t>Kontrol Bacası:</w:t>
      </w:r>
      <w:r w:rsidRPr="00BF147F">
        <w:rPr>
          <w:rFonts w:asciiTheme="minorHAnsi" w:hAnsiTheme="minorHAnsi" w:cstheme="minorHAnsi"/>
          <w:b/>
          <w:sz w:val="22"/>
          <w:szCs w:val="22"/>
        </w:rPr>
        <w:t xml:space="preserve"> </w:t>
      </w:r>
      <w:r w:rsidRPr="00BF147F">
        <w:rPr>
          <w:rFonts w:asciiTheme="minorHAnsi" w:hAnsiTheme="minorHAnsi" w:cstheme="minorHAnsi"/>
          <w:sz w:val="22"/>
          <w:szCs w:val="22"/>
        </w:rPr>
        <w:t>Atık su deşarjlarını kontrol amacı ile numune almak, ölçüm yapmak, atık su akımını izlemek için belirlenen bacalardır.</w:t>
      </w:r>
    </w:p>
    <w:p w14:paraId="2683838E" w14:textId="77777777" w:rsidR="00BF147F" w:rsidRDefault="00000000" w:rsidP="00BF147F">
      <w:pPr>
        <w:pStyle w:val="ListeParagraf"/>
        <w:numPr>
          <w:ilvl w:val="0"/>
          <w:numId w:val="14"/>
        </w:numPr>
        <w:tabs>
          <w:tab w:val="left" w:pos="835"/>
        </w:tabs>
        <w:ind w:left="851" w:right="144" w:hanging="567"/>
        <w:jc w:val="both"/>
        <w:rPr>
          <w:rFonts w:asciiTheme="minorHAnsi" w:hAnsiTheme="minorHAnsi" w:cstheme="minorHAnsi"/>
          <w:sz w:val="22"/>
          <w:szCs w:val="22"/>
        </w:rPr>
      </w:pPr>
      <w:r w:rsidRPr="00BF147F">
        <w:rPr>
          <w:rFonts w:asciiTheme="minorHAnsi" w:hAnsiTheme="minorHAnsi" w:cstheme="minorHAnsi"/>
          <w:b/>
          <w:sz w:val="22"/>
          <w:szCs w:val="22"/>
          <w:u w:val="single"/>
        </w:rPr>
        <w:t>DOSAB Atık Su Arıtma Tesisi:</w:t>
      </w:r>
      <w:r w:rsidRPr="00BF147F">
        <w:rPr>
          <w:rFonts w:asciiTheme="minorHAnsi" w:hAnsiTheme="minorHAnsi" w:cstheme="minorHAnsi"/>
          <w:b/>
          <w:sz w:val="22"/>
          <w:szCs w:val="22"/>
        </w:rPr>
        <w:t xml:space="preserve"> </w:t>
      </w:r>
      <w:r w:rsidRPr="00BF147F">
        <w:rPr>
          <w:rFonts w:asciiTheme="minorHAnsi" w:hAnsiTheme="minorHAnsi" w:cstheme="minorHAnsi"/>
          <w:sz w:val="22"/>
          <w:szCs w:val="22"/>
        </w:rPr>
        <w:t>Tüm Katılımcıların atık sularının, alıcı ortama deşarj edilecek seviyede arıtılmalarını sağlayan DOSAB tarafından işletilen ortak atık su arıtma tesisidir.</w:t>
      </w:r>
    </w:p>
    <w:p w14:paraId="1E5A9343" w14:textId="77777777" w:rsidR="00BF147F" w:rsidRPr="00BF147F" w:rsidRDefault="00000000" w:rsidP="00BF147F">
      <w:pPr>
        <w:pStyle w:val="ListeParagraf"/>
        <w:numPr>
          <w:ilvl w:val="0"/>
          <w:numId w:val="14"/>
        </w:numPr>
        <w:tabs>
          <w:tab w:val="left" w:pos="835"/>
        </w:tabs>
        <w:ind w:left="851" w:right="144" w:hanging="567"/>
        <w:jc w:val="both"/>
        <w:rPr>
          <w:rFonts w:asciiTheme="minorHAnsi" w:hAnsiTheme="minorHAnsi" w:cstheme="minorHAnsi"/>
          <w:sz w:val="22"/>
          <w:szCs w:val="22"/>
        </w:rPr>
      </w:pPr>
      <w:r w:rsidRPr="00BF147F">
        <w:rPr>
          <w:rFonts w:asciiTheme="minorHAnsi" w:hAnsiTheme="minorHAnsi" w:cstheme="minorHAnsi"/>
          <w:b/>
          <w:sz w:val="22"/>
          <w:szCs w:val="22"/>
          <w:u w:val="single"/>
        </w:rPr>
        <w:t xml:space="preserve">Ön Arıtma Tesisi: </w:t>
      </w:r>
      <w:r w:rsidRPr="00BF147F">
        <w:rPr>
          <w:rFonts w:asciiTheme="minorHAnsi" w:hAnsiTheme="minorHAnsi" w:cstheme="minorHAnsi"/>
          <w:sz w:val="22"/>
          <w:szCs w:val="22"/>
        </w:rPr>
        <w:t>Katılımcıdan kaynaklanan endüstriyel atıksuyun</w:t>
      </w:r>
      <w:r w:rsidRPr="00BF147F">
        <w:rPr>
          <w:rFonts w:asciiTheme="minorHAnsi" w:hAnsiTheme="minorHAnsi" w:cstheme="minorHAnsi"/>
          <w:color w:val="1C283D"/>
          <w:sz w:val="22"/>
          <w:szCs w:val="22"/>
        </w:rPr>
        <w:t xml:space="preserve">, </w:t>
      </w:r>
      <w:r w:rsidRPr="00BF147F">
        <w:rPr>
          <w:rFonts w:asciiTheme="minorHAnsi" w:hAnsiTheme="minorHAnsi" w:cstheme="minorHAnsi"/>
          <w:sz w:val="22"/>
          <w:szCs w:val="22"/>
        </w:rPr>
        <w:t>kanalizasyon şebekesine boşaltılmadan önce, DOSAB Kanalizasyona deşarj limit değerlerinin (Tablo 1) altında kalacak şekilde gerekli önlemleri almalarını sağlamaya yarayan her türlü tesislerdir.</w:t>
      </w:r>
      <w:r w:rsidRPr="00BF147F">
        <w:rPr>
          <w:rFonts w:asciiTheme="minorHAnsi" w:hAnsiTheme="minorHAnsi" w:cstheme="minorHAnsi"/>
          <w:color w:val="1C283D"/>
          <w:sz w:val="22"/>
          <w:szCs w:val="22"/>
        </w:rPr>
        <w:t xml:space="preserve"> </w:t>
      </w:r>
    </w:p>
    <w:p w14:paraId="13D03F6B" w14:textId="77777777" w:rsidR="00BF147F" w:rsidRDefault="00000000" w:rsidP="00BF147F">
      <w:pPr>
        <w:pStyle w:val="ListeParagraf"/>
        <w:numPr>
          <w:ilvl w:val="0"/>
          <w:numId w:val="14"/>
        </w:numPr>
        <w:tabs>
          <w:tab w:val="left" w:pos="835"/>
        </w:tabs>
        <w:ind w:left="851" w:right="144" w:hanging="567"/>
        <w:jc w:val="both"/>
        <w:rPr>
          <w:rFonts w:asciiTheme="minorHAnsi" w:hAnsiTheme="minorHAnsi" w:cstheme="minorHAnsi"/>
          <w:sz w:val="22"/>
          <w:szCs w:val="22"/>
        </w:rPr>
      </w:pPr>
      <w:r w:rsidRPr="00BF147F">
        <w:rPr>
          <w:rFonts w:asciiTheme="minorHAnsi" w:hAnsiTheme="minorHAnsi" w:cstheme="minorHAnsi"/>
          <w:b/>
          <w:sz w:val="22"/>
          <w:szCs w:val="22"/>
          <w:u w:val="single"/>
        </w:rPr>
        <w:t>Şahit Numune</w:t>
      </w:r>
      <w:r w:rsidRPr="00BF147F">
        <w:rPr>
          <w:rFonts w:asciiTheme="minorHAnsi" w:hAnsiTheme="minorHAnsi" w:cstheme="minorHAnsi"/>
          <w:b/>
          <w:sz w:val="22"/>
          <w:szCs w:val="22"/>
        </w:rPr>
        <w:t xml:space="preserve">: </w:t>
      </w:r>
      <w:r w:rsidRPr="00BF147F">
        <w:rPr>
          <w:rFonts w:asciiTheme="minorHAnsi" w:hAnsiTheme="minorHAnsi" w:cstheme="minorHAnsi"/>
          <w:sz w:val="22"/>
          <w:szCs w:val="22"/>
        </w:rPr>
        <w:t>Katılımcıdan atık su numunesi alımı sırasında, Katılımcının istemesi halinde, atık su numunesi ile birlikte aynı anda alınan, DOSAB tarafından da uygun görülen başka bir laboratuvara (Kamu Laboratuvarı), analizinin yapılması için mühürlenerek kayıt altına alınan ve Katılımcıya teslim edilen numunedir.</w:t>
      </w:r>
    </w:p>
    <w:p w14:paraId="371DA9B0" w14:textId="77777777" w:rsidR="00BF147F" w:rsidRDefault="00000000" w:rsidP="00BF147F">
      <w:pPr>
        <w:pStyle w:val="ListeParagraf"/>
        <w:numPr>
          <w:ilvl w:val="0"/>
          <w:numId w:val="14"/>
        </w:numPr>
        <w:tabs>
          <w:tab w:val="left" w:pos="835"/>
        </w:tabs>
        <w:ind w:left="851" w:right="144" w:hanging="567"/>
        <w:jc w:val="both"/>
        <w:rPr>
          <w:rFonts w:asciiTheme="minorHAnsi" w:hAnsiTheme="minorHAnsi" w:cstheme="minorHAnsi"/>
          <w:sz w:val="22"/>
          <w:szCs w:val="22"/>
        </w:rPr>
      </w:pPr>
      <w:r w:rsidRPr="00BF147F">
        <w:rPr>
          <w:rFonts w:asciiTheme="minorHAnsi" w:hAnsiTheme="minorHAnsi" w:cstheme="minorHAnsi"/>
          <w:b/>
          <w:sz w:val="22"/>
          <w:szCs w:val="22"/>
          <w:u w:val="single"/>
        </w:rPr>
        <w:t>Tehlikeli ve Zararlı Maddeler:</w:t>
      </w:r>
      <w:r w:rsidRPr="00BF147F">
        <w:rPr>
          <w:rFonts w:asciiTheme="minorHAnsi" w:hAnsiTheme="minorHAnsi" w:cstheme="minorHAnsi"/>
          <w:sz w:val="22"/>
          <w:szCs w:val="22"/>
          <w:u w:val="single"/>
        </w:rPr>
        <w:t xml:space="preserve"> </w:t>
      </w:r>
      <w:r w:rsidRPr="00BF147F">
        <w:rPr>
          <w:rFonts w:asciiTheme="minorHAnsi" w:hAnsiTheme="minorHAnsi" w:cstheme="minorHAnsi"/>
          <w:sz w:val="22"/>
          <w:szCs w:val="22"/>
        </w:rPr>
        <w:t>Solunum, sindirim veya deri absorbsiyonu ile akut toksisite ve uzun sürede kronik toksisite, kanserojen etki yapan, biyolojik arıtmaya karşı direnç gösteren, yeraltı ve yüzey sularını kirleten, özel muamele ve bertaraf işlemleri gerektiren maddelerdir.</w:t>
      </w:r>
    </w:p>
    <w:p w14:paraId="08039929" w14:textId="77777777" w:rsidR="00BF147F" w:rsidRDefault="00000000" w:rsidP="00BF147F">
      <w:pPr>
        <w:pStyle w:val="ListeParagraf"/>
        <w:numPr>
          <w:ilvl w:val="0"/>
          <w:numId w:val="14"/>
        </w:numPr>
        <w:tabs>
          <w:tab w:val="left" w:pos="835"/>
        </w:tabs>
        <w:ind w:left="851" w:right="144" w:hanging="567"/>
        <w:jc w:val="both"/>
        <w:rPr>
          <w:rFonts w:asciiTheme="minorHAnsi" w:hAnsiTheme="minorHAnsi" w:cstheme="minorHAnsi"/>
          <w:sz w:val="22"/>
          <w:szCs w:val="22"/>
        </w:rPr>
      </w:pPr>
      <w:r w:rsidRPr="00BF147F">
        <w:rPr>
          <w:rFonts w:asciiTheme="minorHAnsi" w:hAnsiTheme="minorHAnsi" w:cstheme="minorHAnsi"/>
          <w:b/>
          <w:sz w:val="22"/>
          <w:szCs w:val="22"/>
          <w:u w:val="single"/>
        </w:rPr>
        <w:t>Toksik Parametreler:</w:t>
      </w:r>
      <w:r w:rsidRPr="00BF147F">
        <w:rPr>
          <w:rFonts w:asciiTheme="minorHAnsi" w:hAnsiTheme="minorHAnsi" w:cstheme="minorHAnsi"/>
          <w:b/>
          <w:sz w:val="22"/>
          <w:szCs w:val="22"/>
        </w:rPr>
        <w:t xml:space="preserve"> </w:t>
      </w:r>
      <w:r w:rsidRPr="00BF147F">
        <w:rPr>
          <w:rFonts w:asciiTheme="minorHAnsi" w:hAnsiTheme="minorHAnsi" w:cstheme="minorHAnsi"/>
          <w:sz w:val="22"/>
          <w:szCs w:val="22"/>
        </w:rPr>
        <w:t>Genel olarak, endüstriyel faaliyetlerden oluşan ve doğada kalıcı özellik gösteren ve/veya toksik etkiler oluşturan (ağır metaller, fenol, siyanür, vb.) parametrelerdir.</w:t>
      </w:r>
    </w:p>
    <w:p w14:paraId="0D1773AB" w14:textId="77777777" w:rsidR="00BF147F" w:rsidRDefault="00000000" w:rsidP="00BF147F">
      <w:pPr>
        <w:pStyle w:val="ListeParagraf"/>
        <w:numPr>
          <w:ilvl w:val="0"/>
          <w:numId w:val="14"/>
        </w:numPr>
        <w:tabs>
          <w:tab w:val="left" w:pos="835"/>
        </w:tabs>
        <w:ind w:left="851" w:right="144" w:hanging="567"/>
        <w:jc w:val="both"/>
        <w:rPr>
          <w:rFonts w:asciiTheme="minorHAnsi" w:hAnsiTheme="minorHAnsi" w:cstheme="minorHAnsi"/>
          <w:sz w:val="22"/>
          <w:szCs w:val="22"/>
        </w:rPr>
      </w:pPr>
      <w:r w:rsidRPr="00BF147F">
        <w:rPr>
          <w:rFonts w:asciiTheme="minorHAnsi" w:hAnsiTheme="minorHAnsi" w:cstheme="minorHAnsi"/>
          <w:b/>
          <w:sz w:val="22"/>
          <w:szCs w:val="22"/>
          <w:u w:val="single"/>
        </w:rPr>
        <w:t>Teknik Uygunluk Raporu</w:t>
      </w:r>
      <w:r w:rsidRPr="00BF147F">
        <w:rPr>
          <w:rFonts w:asciiTheme="minorHAnsi" w:hAnsiTheme="minorHAnsi" w:cstheme="minorHAnsi"/>
          <w:sz w:val="22"/>
          <w:szCs w:val="22"/>
          <w:u w:val="single"/>
        </w:rPr>
        <w:t>:</w:t>
      </w:r>
      <w:r w:rsidR="007B316C" w:rsidRPr="00BF147F">
        <w:rPr>
          <w:rFonts w:asciiTheme="minorHAnsi" w:hAnsiTheme="minorHAnsi" w:cstheme="minorHAnsi"/>
          <w:sz w:val="22"/>
          <w:szCs w:val="22"/>
        </w:rPr>
        <w:t xml:space="preserve"> İçeriği Madde 12’de açıklanan Raporu ifade etmektedir. </w:t>
      </w:r>
    </w:p>
    <w:p w14:paraId="57BD1C52" w14:textId="77777777" w:rsidR="00BF147F" w:rsidRDefault="00000000" w:rsidP="00BF147F">
      <w:pPr>
        <w:pStyle w:val="ListeParagraf"/>
        <w:numPr>
          <w:ilvl w:val="0"/>
          <w:numId w:val="14"/>
        </w:numPr>
        <w:tabs>
          <w:tab w:val="left" w:pos="835"/>
        </w:tabs>
        <w:ind w:left="851" w:right="144" w:hanging="567"/>
        <w:jc w:val="both"/>
        <w:rPr>
          <w:rFonts w:asciiTheme="minorHAnsi" w:hAnsiTheme="minorHAnsi" w:cstheme="minorHAnsi"/>
          <w:sz w:val="22"/>
          <w:szCs w:val="22"/>
        </w:rPr>
      </w:pPr>
      <w:r w:rsidRPr="00BF147F">
        <w:rPr>
          <w:rFonts w:asciiTheme="minorHAnsi" w:hAnsiTheme="minorHAnsi" w:cstheme="minorHAnsi"/>
          <w:b/>
          <w:sz w:val="22"/>
          <w:szCs w:val="22"/>
          <w:u w:val="single"/>
        </w:rPr>
        <w:t>Yağmur Suyu Kanalı:</w:t>
      </w:r>
      <w:r w:rsidRPr="00BF147F">
        <w:rPr>
          <w:rFonts w:asciiTheme="minorHAnsi" w:hAnsiTheme="minorHAnsi" w:cstheme="minorHAnsi"/>
          <w:b/>
          <w:sz w:val="22"/>
          <w:szCs w:val="22"/>
        </w:rPr>
        <w:t xml:space="preserve"> </w:t>
      </w:r>
      <w:r>
        <w:rPr>
          <w:rFonts w:asciiTheme="minorHAnsi" w:hAnsiTheme="minorHAnsi" w:cstheme="minorHAnsi"/>
          <w:sz w:val="22"/>
          <w:szCs w:val="22"/>
        </w:rPr>
        <w:t>Yağış sonrası oluşan yüzeysel suların toplanıp alıcı ortama deşarj edilmesini sağlayan kanalizasyon sisteminden ayrık olarak teşkil edilmiş borulama sistemidir.</w:t>
      </w:r>
    </w:p>
    <w:p w14:paraId="0CF44E48" w14:textId="77777777" w:rsidR="00E00BAD" w:rsidRPr="00BF147F" w:rsidRDefault="00000000" w:rsidP="00BF147F">
      <w:pPr>
        <w:pStyle w:val="ListeParagraf"/>
        <w:numPr>
          <w:ilvl w:val="0"/>
          <w:numId w:val="14"/>
        </w:numPr>
        <w:tabs>
          <w:tab w:val="left" w:pos="835"/>
        </w:tabs>
        <w:ind w:left="851" w:right="144" w:hanging="567"/>
        <w:jc w:val="both"/>
        <w:rPr>
          <w:rFonts w:asciiTheme="minorHAnsi" w:hAnsiTheme="minorHAnsi" w:cstheme="minorHAnsi"/>
          <w:sz w:val="22"/>
          <w:szCs w:val="22"/>
        </w:rPr>
      </w:pPr>
      <w:r w:rsidRPr="00BF147F">
        <w:rPr>
          <w:rFonts w:asciiTheme="minorHAnsi" w:hAnsiTheme="minorHAnsi" w:cstheme="minorHAnsi"/>
          <w:b/>
          <w:sz w:val="22"/>
          <w:szCs w:val="22"/>
          <w:u w:val="single"/>
        </w:rPr>
        <w:t>Yaptırım Bedeli</w:t>
      </w:r>
      <w:r w:rsidRPr="00BF147F">
        <w:rPr>
          <w:rFonts w:asciiTheme="minorHAnsi" w:hAnsiTheme="minorHAnsi" w:cstheme="minorHAnsi"/>
          <w:sz w:val="22"/>
          <w:szCs w:val="22"/>
        </w:rPr>
        <w:t xml:space="preserve"> : Bu talimatta uygulanan atıksu sınıflamasına göre belirlenen hesaplama teknikleri kullanılarak tespit edilir.</w:t>
      </w:r>
    </w:p>
    <w:p w14:paraId="136BE77E" w14:textId="77777777" w:rsidR="00E00BAD" w:rsidRDefault="00E00BAD" w:rsidP="00E00BAD">
      <w:pPr>
        <w:pStyle w:val="ListeParagraf"/>
        <w:tabs>
          <w:tab w:val="left" w:pos="835"/>
        </w:tabs>
        <w:ind w:left="786"/>
        <w:jc w:val="both"/>
        <w:rPr>
          <w:rFonts w:asciiTheme="minorHAnsi" w:hAnsiTheme="minorHAnsi" w:cstheme="minorHAnsi"/>
          <w:sz w:val="22"/>
          <w:szCs w:val="22"/>
        </w:rPr>
      </w:pPr>
    </w:p>
    <w:p w14:paraId="2D9C7D41" w14:textId="77777777" w:rsidR="00E00BAD" w:rsidRDefault="00E00BAD" w:rsidP="00E00BAD">
      <w:pPr>
        <w:tabs>
          <w:tab w:val="left" w:pos="835"/>
        </w:tabs>
        <w:jc w:val="both"/>
        <w:rPr>
          <w:rFonts w:asciiTheme="minorHAnsi" w:hAnsiTheme="minorHAnsi" w:cstheme="minorHAnsi"/>
          <w:sz w:val="22"/>
          <w:szCs w:val="22"/>
        </w:rPr>
      </w:pPr>
    </w:p>
    <w:p w14:paraId="677DEE18" w14:textId="77777777" w:rsidR="00D44B70" w:rsidRDefault="00000000" w:rsidP="00D44B70">
      <w:pPr>
        <w:pStyle w:val="Balk21"/>
        <w:keepNext/>
        <w:keepLines/>
        <w:shd w:val="clear" w:color="auto" w:fill="auto"/>
        <w:spacing w:line="240" w:lineRule="auto"/>
        <w:ind w:right="144" w:firstLine="0"/>
        <w:rPr>
          <w:rFonts w:asciiTheme="minorHAnsi" w:eastAsia="Times New Roman" w:hAnsiTheme="minorHAnsi" w:cstheme="minorHAnsi"/>
          <w:spacing w:val="0"/>
        </w:rPr>
      </w:pPr>
      <w:r w:rsidRPr="00D93E20">
        <w:rPr>
          <w:rFonts w:asciiTheme="minorHAnsi" w:eastAsia="Times New Roman" w:hAnsiTheme="minorHAnsi" w:cstheme="minorHAnsi"/>
          <w:spacing w:val="0"/>
        </w:rPr>
        <w:lastRenderedPageBreak/>
        <w:t>YÜKÜMLÜLÜK</w:t>
      </w:r>
    </w:p>
    <w:p w14:paraId="6523F37F" w14:textId="77777777" w:rsidR="00D44B70" w:rsidRPr="00D93E20" w:rsidRDefault="00000000" w:rsidP="00B04ABA">
      <w:pPr>
        <w:pStyle w:val="Balk21"/>
        <w:keepNext/>
        <w:keepLines/>
        <w:shd w:val="clear" w:color="auto" w:fill="auto"/>
        <w:spacing w:line="240" w:lineRule="auto"/>
        <w:ind w:right="144" w:firstLine="0"/>
        <w:rPr>
          <w:rFonts w:asciiTheme="minorHAnsi" w:eastAsia="Times New Roman" w:hAnsiTheme="minorHAnsi" w:cstheme="minorHAnsi"/>
          <w:spacing w:val="0"/>
        </w:rPr>
      </w:pPr>
      <w:r>
        <w:rPr>
          <w:rFonts w:asciiTheme="minorHAnsi" w:eastAsia="Times New Roman" w:hAnsiTheme="minorHAnsi" w:cstheme="minorHAnsi"/>
          <w:spacing w:val="0"/>
        </w:rPr>
        <w:t>MADDE 4</w:t>
      </w:r>
    </w:p>
    <w:p w14:paraId="2F4134BE" w14:textId="77777777" w:rsidR="00D44B70" w:rsidRPr="00DD5BE7" w:rsidRDefault="00000000" w:rsidP="00B04ABA">
      <w:pPr>
        <w:pStyle w:val="ListeParagraf"/>
        <w:numPr>
          <w:ilvl w:val="0"/>
          <w:numId w:val="28"/>
        </w:numPr>
        <w:ind w:right="144"/>
        <w:jc w:val="both"/>
        <w:rPr>
          <w:rFonts w:asciiTheme="minorHAnsi" w:hAnsiTheme="minorHAnsi" w:cstheme="minorHAnsi"/>
          <w:sz w:val="22"/>
          <w:szCs w:val="22"/>
        </w:rPr>
      </w:pPr>
      <w:r w:rsidRPr="00DD5BE7">
        <w:rPr>
          <w:rFonts w:asciiTheme="minorHAnsi" w:hAnsiTheme="minorHAnsi" w:cstheme="minorHAnsi"/>
          <w:sz w:val="22"/>
          <w:szCs w:val="22"/>
        </w:rPr>
        <w:t>Katılımcı, bu talimata uygun olarak atık sularını DOSAB sınırları dışına çıkarmamak, Kanalizasyon Sisteminin, DOSAB Atık Su Arıtma Tesisinin ve çevrenin korunması için, gerekli her türlü önlemi almak ve bu talimatta belirtilen hükümler uyarınca ön arıtma tesislerini kurup işletmek ve atık sularını DOSAB’ın Atık Su Arıtma Tesisine göndermekle yükümlüdür. Bu yükümlülüklere uymayan Katılımcılara bu talimat ekinde yer alan “KİRLİLİK ÖNLEM BEDELİNE ESAS FAALİYETLER VE KÖB TUTARLARI” Çizelgesinde belirtilen yaptırımlar uygulanır.</w:t>
      </w:r>
    </w:p>
    <w:p w14:paraId="73911C2F" w14:textId="77777777" w:rsidR="00D93E20" w:rsidRPr="00DD5BE7" w:rsidRDefault="00D93E20" w:rsidP="00D93E20">
      <w:pPr>
        <w:ind w:left="426" w:right="144"/>
        <w:rPr>
          <w:rFonts w:asciiTheme="minorHAnsi" w:hAnsiTheme="minorHAnsi" w:cstheme="minorHAnsi"/>
          <w:sz w:val="22"/>
          <w:szCs w:val="22"/>
        </w:rPr>
      </w:pPr>
    </w:p>
    <w:p w14:paraId="20F33C00" w14:textId="77777777" w:rsidR="00D87DC1" w:rsidRPr="00DD5BE7" w:rsidRDefault="00D87DC1" w:rsidP="00D93E20">
      <w:pPr>
        <w:ind w:left="426" w:right="144"/>
        <w:rPr>
          <w:rFonts w:asciiTheme="minorHAnsi" w:hAnsiTheme="minorHAnsi" w:cstheme="minorHAnsi"/>
          <w:sz w:val="22"/>
          <w:szCs w:val="22"/>
        </w:rPr>
      </w:pPr>
    </w:p>
    <w:p w14:paraId="2E518878" w14:textId="77777777" w:rsidR="00D93E20" w:rsidRPr="00DD5BE7" w:rsidRDefault="00D93E20" w:rsidP="000536FE">
      <w:pPr>
        <w:pStyle w:val="ListeParagraf"/>
        <w:keepNext/>
        <w:keepLines/>
        <w:widowControl w:val="0"/>
        <w:numPr>
          <w:ilvl w:val="0"/>
          <w:numId w:val="15"/>
        </w:numPr>
        <w:tabs>
          <w:tab w:val="left" w:pos="-567"/>
          <w:tab w:val="left" w:pos="0"/>
        </w:tabs>
        <w:ind w:right="142"/>
        <w:contextualSpacing w:val="0"/>
        <w:jc w:val="both"/>
        <w:outlineLvl w:val="0"/>
        <w:rPr>
          <w:rFonts w:asciiTheme="minorHAnsi" w:hAnsiTheme="minorHAnsi" w:cstheme="minorHAnsi"/>
          <w:b/>
          <w:bCs/>
          <w:vanish/>
          <w:sz w:val="22"/>
          <w:szCs w:val="22"/>
        </w:rPr>
      </w:pPr>
      <w:bookmarkStart w:id="8" w:name="bookmark21"/>
    </w:p>
    <w:p w14:paraId="08ED2D7A" w14:textId="77777777" w:rsidR="00D93E20" w:rsidRPr="00DD5BE7" w:rsidRDefault="00D93E20" w:rsidP="000536FE">
      <w:pPr>
        <w:pStyle w:val="ListeParagraf"/>
        <w:keepNext/>
        <w:keepLines/>
        <w:widowControl w:val="0"/>
        <w:numPr>
          <w:ilvl w:val="0"/>
          <w:numId w:val="15"/>
        </w:numPr>
        <w:tabs>
          <w:tab w:val="left" w:pos="-567"/>
          <w:tab w:val="left" w:pos="0"/>
        </w:tabs>
        <w:ind w:right="142"/>
        <w:contextualSpacing w:val="0"/>
        <w:jc w:val="both"/>
        <w:outlineLvl w:val="0"/>
        <w:rPr>
          <w:rFonts w:asciiTheme="minorHAnsi" w:hAnsiTheme="minorHAnsi" w:cstheme="minorHAnsi"/>
          <w:b/>
          <w:bCs/>
          <w:vanish/>
          <w:sz w:val="22"/>
          <w:szCs w:val="22"/>
        </w:rPr>
      </w:pPr>
    </w:p>
    <w:p w14:paraId="0DF6588C" w14:textId="77777777" w:rsidR="00D93E20" w:rsidRPr="00DD5BE7" w:rsidRDefault="00D93E20" w:rsidP="000536FE">
      <w:pPr>
        <w:pStyle w:val="ListeParagraf"/>
        <w:keepNext/>
        <w:keepLines/>
        <w:widowControl w:val="0"/>
        <w:numPr>
          <w:ilvl w:val="0"/>
          <w:numId w:val="15"/>
        </w:numPr>
        <w:tabs>
          <w:tab w:val="left" w:pos="-567"/>
          <w:tab w:val="left" w:pos="0"/>
        </w:tabs>
        <w:ind w:right="142"/>
        <w:contextualSpacing w:val="0"/>
        <w:jc w:val="both"/>
        <w:outlineLvl w:val="0"/>
        <w:rPr>
          <w:rFonts w:asciiTheme="minorHAnsi" w:hAnsiTheme="minorHAnsi" w:cstheme="minorHAnsi"/>
          <w:b/>
          <w:bCs/>
          <w:vanish/>
          <w:sz w:val="22"/>
          <w:szCs w:val="22"/>
        </w:rPr>
      </w:pPr>
    </w:p>
    <w:p w14:paraId="3EAFA151" w14:textId="77777777" w:rsidR="000C0A9E" w:rsidRPr="00DD5BE7" w:rsidRDefault="00000000" w:rsidP="00B04ABA">
      <w:pPr>
        <w:pStyle w:val="Balk21"/>
        <w:keepNext/>
        <w:keepLines/>
        <w:ind w:left="862" w:right="144" w:firstLine="0"/>
        <w:jc w:val="center"/>
        <w:rPr>
          <w:rFonts w:asciiTheme="minorHAnsi" w:eastAsia="Times New Roman" w:hAnsiTheme="minorHAnsi" w:cstheme="minorHAnsi"/>
          <w:spacing w:val="0"/>
        </w:rPr>
      </w:pPr>
      <w:r w:rsidRPr="00DD5BE7">
        <w:rPr>
          <w:rFonts w:asciiTheme="minorHAnsi" w:eastAsia="Times New Roman" w:hAnsiTheme="minorHAnsi" w:cstheme="minorHAnsi"/>
          <w:spacing w:val="0"/>
        </w:rPr>
        <w:t>İKİNCİ BÖLÜM</w:t>
      </w:r>
    </w:p>
    <w:p w14:paraId="72CC6B93" w14:textId="77777777" w:rsidR="000C0A9E" w:rsidRPr="00DD5BE7" w:rsidRDefault="00000000" w:rsidP="00B04ABA">
      <w:pPr>
        <w:pStyle w:val="Balk21"/>
        <w:keepNext/>
        <w:keepLines/>
        <w:shd w:val="clear" w:color="auto" w:fill="auto"/>
        <w:spacing w:line="240" w:lineRule="auto"/>
        <w:ind w:left="644" w:right="144" w:firstLine="0"/>
        <w:jc w:val="center"/>
        <w:rPr>
          <w:rFonts w:asciiTheme="minorHAnsi" w:eastAsia="Times New Roman" w:hAnsiTheme="minorHAnsi" w:cstheme="minorHAnsi"/>
          <w:spacing w:val="0"/>
        </w:rPr>
      </w:pPr>
      <w:r w:rsidRPr="00DD5BE7">
        <w:rPr>
          <w:rFonts w:asciiTheme="minorHAnsi" w:eastAsia="Times New Roman" w:hAnsiTheme="minorHAnsi" w:cstheme="minorHAnsi"/>
          <w:spacing w:val="0"/>
        </w:rPr>
        <w:t>KISITLAMALAR VE YASAKLAR</w:t>
      </w:r>
    </w:p>
    <w:p w14:paraId="2747EDBA" w14:textId="77777777" w:rsidR="00375CFC" w:rsidRPr="00DD5BE7" w:rsidRDefault="00375CFC" w:rsidP="00B04ABA">
      <w:pPr>
        <w:pStyle w:val="Balk21"/>
        <w:keepNext/>
        <w:keepLines/>
        <w:shd w:val="clear" w:color="auto" w:fill="auto"/>
        <w:spacing w:line="240" w:lineRule="auto"/>
        <w:ind w:left="644" w:right="144" w:firstLine="0"/>
        <w:jc w:val="center"/>
        <w:rPr>
          <w:rFonts w:asciiTheme="minorHAnsi" w:eastAsia="Times New Roman" w:hAnsiTheme="minorHAnsi" w:cstheme="minorHAnsi"/>
          <w:spacing w:val="0"/>
        </w:rPr>
      </w:pPr>
    </w:p>
    <w:p w14:paraId="0D77ADD9" w14:textId="77777777" w:rsidR="00375CFC" w:rsidRPr="00DD5BE7" w:rsidRDefault="00000000" w:rsidP="00B04ABA">
      <w:pPr>
        <w:pStyle w:val="Balk21"/>
        <w:keepNext/>
        <w:keepLines/>
        <w:shd w:val="clear" w:color="auto" w:fill="auto"/>
        <w:spacing w:line="240" w:lineRule="auto"/>
        <w:ind w:right="142" w:firstLine="0"/>
        <w:rPr>
          <w:rFonts w:asciiTheme="minorHAnsi" w:hAnsiTheme="minorHAnsi" w:cstheme="minorHAnsi"/>
        </w:rPr>
      </w:pPr>
      <w:r w:rsidRPr="00DD5BE7">
        <w:rPr>
          <w:rFonts w:asciiTheme="minorHAnsi" w:hAnsiTheme="minorHAnsi" w:cstheme="minorHAnsi"/>
        </w:rPr>
        <w:t>KANALİZASYON SİSTEMİNE MÜDAHALE</w:t>
      </w:r>
    </w:p>
    <w:p w14:paraId="435516ED" w14:textId="77777777" w:rsidR="00D93E20" w:rsidRPr="00DD5BE7" w:rsidRDefault="00000000" w:rsidP="00B04ABA">
      <w:pPr>
        <w:pStyle w:val="Balk21"/>
        <w:keepNext/>
        <w:keepLines/>
        <w:shd w:val="clear" w:color="auto" w:fill="auto"/>
        <w:spacing w:line="240" w:lineRule="auto"/>
        <w:ind w:right="142" w:firstLine="0"/>
        <w:rPr>
          <w:rFonts w:asciiTheme="minorHAnsi" w:hAnsiTheme="minorHAnsi" w:cstheme="minorHAnsi"/>
        </w:rPr>
      </w:pPr>
      <w:bookmarkStart w:id="9" w:name="bookmark22"/>
      <w:bookmarkStart w:id="10" w:name="bookmark23"/>
      <w:bookmarkStart w:id="11" w:name="bookmark24"/>
      <w:bookmarkStart w:id="12" w:name="bookmark25"/>
      <w:bookmarkEnd w:id="8"/>
      <w:r w:rsidRPr="00DD5BE7">
        <w:rPr>
          <w:rFonts w:asciiTheme="minorHAnsi" w:eastAsia="Times New Roman" w:hAnsiTheme="minorHAnsi" w:cstheme="minorHAnsi"/>
          <w:spacing w:val="0"/>
        </w:rPr>
        <w:t>MADDE 5</w:t>
      </w:r>
    </w:p>
    <w:bookmarkEnd w:id="9"/>
    <w:bookmarkEnd w:id="10"/>
    <w:bookmarkEnd w:id="11"/>
    <w:bookmarkEnd w:id="12"/>
    <w:p w14:paraId="325D6BAC" w14:textId="77777777" w:rsidR="00C14310" w:rsidRPr="00DD5BE7" w:rsidRDefault="00000000" w:rsidP="00B04ABA">
      <w:pPr>
        <w:pStyle w:val="Balk21"/>
        <w:keepNext/>
        <w:keepLines/>
        <w:numPr>
          <w:ilvl w:val="0"/>
          <w:numId w:val="33"/>
        </w:numPr>
        <w:shd w:val="clear" w:color="auto" w:fill="auto"/>
        <w:spacing w:line="240" w:lineRule="auto"/>
        <w:ind w:right="142"/>
        <w:rPr>
          <w:rFonts w:asciiTheme="minorHAnsi" w:hAnsiTheme="minorHAnsi" w:cstheme="minorHAnsi"/>
        </w:rPr>
      </w:pPr>
      <w:r w:rsidRPr="00DD5BE7">
        <w:rPr>
          <w:rFonts w:asciiTheme="minorHAnsi" w:eastAsia="Times New Roman" w:hAnsiTheme="minorHAnsi" w:cstheme="minorHAnsi"/>
          <w:b w:val="0"/>
          <w:bCs w:val="0"/>
          <w:spacing w:val="0"/>
        </w:rPr>
        <w:t>DOSAB’ın yazılı izni olmadıkça yetkisiz hiçbir resmi ve özel kişi ve/veya kuruluş tarafından kanalizasyon sistemine müdahale edilemez, kanalizasyon bacalarının kapakları açılamaz, kilitlenemez, geçtiği yerler kazılamaz, kanalizasyon sisteminin yerleri değiştirilemez, bağlantı kanalları yapılamaz ve kanalizasyon sistemine bağlanılamaz. Herhangi bir amaç ile kanalizasyon sisteminden su alınamaz. Bu yükümlülüklere uymayan Katılımcılara bu talimat ekinde yer alan “KİRLİLİK ÖNLEM BEDELİNE ESAS FAALİYETLER VE KÖB TUTARLARI” Çizelgesinde belirtilen yaptırımlar uygulanır.</w:t>
      </w:r>
    </w:p>
    <w:p w14:paraId="44F87CB3" w14:textId="77777777" w:rsidR="00D93E20" w:rsidRPr="00DD5BE7" w:rsidRDefault="00D93E20" w:rsidP="00D93E20">
      <w:pPr>
        <w:tabs>
          <w:tab w:val="left" w:pos="542"/>
        </w:tabs>
        <w:rPr>
          <w:rFonts w:asciiTheme="minorHAnsi" w:hAnsiTheme="minorHAnsi" w:cstheme="minorHAnsi"/>
          <w:sz w:val="22"/>
          <w:szCs w:val="22"/>
        </w:rPr>
      </w:pPr>
    </w:p>
    <w:p w14:paraId="0BD4C95B" w14:textId="77777777" w:rsidR="00CB5A6A" w:rsidRPr="00DD5BE7" w:rsidRDefault="00000000" w:rsidP="00B04ABA">
      <w:pPr>
        <w:pStyle w:val="Balk31"/>
        <w:keepNext/>
        <w:keepLines/>
        <w:shd w:val="clear" w:color="auto" w:fill="auto"/>
        <w:spacing w:line="240" w:lineRule="auto"/>
        <w:ind w:right="144" w:firstLine="0"/>
        <w:rPr>
          <w:rFonts w:asciiTheme="minorHAnsi" w:hAnsiTheme="minorHAnsi" w:cstheme="minorHAnsi"/>
          <w:bCs w:val="0"/>
          <w:sz w:val="22"/>
          <w:szCs w:val="22"/>
        </w:rPr>
      </w:pPr>
      <w:r w:rsidRPr="00DD5BE7">
        <w:rPr>
          <w:rFonts w:asciiTheme="minorHAnsi" w:hAnsiTheme="minorHAnsi" w:cstheme="minorHAnsi"/>
          <w:bCs w:val="0"/>
          <w:sz w:val="22"/>
          <w:szCs w:val="22"/>
        </w:rPr>
        <w:t>YAĞMUR SUYU KANALINA MÜDAHALE</w:t>
      </w:r>
    </w:p>
    <w:p w14:paraId="7D3D51DD" w14:textId="77777777" w:rsidR="00D87DC1" w:rsidRPr="00DD5BE7" w:rsidRDefault="00000000" w:rsidP="00B04ABA">
      <w:pPr>
        <w:widowControl w:val="0"/>
        <w:tabs>
          <w:tab w:val="left" w:pos="993"/>
        </w:tabs>
        <w:ind w:right="144"/>
        <w:jc w:val="both"/>
        <w:rPr>
          <w:rFonts w:asciiTheme="minorHAnsi" w:hAnsiTheme="minorHAnsi" w:cstheme="minorHAnsi"/>
          <w:b/>
          <w:bCs/>
          <w:sz w:val="22"/>
          <w:szCs w:val="22"/>
        </w:rPr>
      </w:pPr>
      <w:r w:rsidRPr="00DD5BE7">
        <w:rPr>
          <w:rFonts w:asciiTheme="minorHAnsi" w:hAnsiTheme="minorHAnsi" w:cstheme="minorHAnsi"/>
          <w:b/>
          <w:bCs/>
          <w:sz w:val="22"/>
          <w:szCs w:val="22"/>
        </w:rPr>
        <w:t>MADDE 6</w:t>
      </w:r>
    </w:p>
    <w:p w14:paraId="347A9920" w14:textId="77777777" w:rsidR="00C208CB" w:rsidRPr="00DD5BE7" w:rsidRDefault="00000000" w:rsidP="00B04ABA">
      <w:pPr>
        <w:pStyle w:val="ListeParagraf"/>
        <w:widowControl w:val="0"/>
        <w:numPr>
          <w:ilvl w:val="0"/>
          <w:numId w:val="31"/>
        </w:numPr>
        <w:tabs>
          <w:tab w:val="left" w:pos="426"/>
        </w:tabs>
        <w:ind w:right="144"/>
        <w:jc w:val="both"/>
        <w:rPr>
          <w:rFonts w:asciiTheme="minorHAnsi" w:hAnsiTheme="minorHAnsi" w:cstheme="minorHAnsi"/>
          <w:sz w:val="22"/>
          <w:szCs w:val="22"/>
        </w:rPr>
      </w:pPr>
      <w:r w:rsidRPr="00DD5BE7">
        <w:rPr>
          <w:rFonts w:asciiTheme="minorHAnsi" w:hAnsiTheme="minorHAnsi" w:cstheme="minorHAnsi"/>
          <w:sz w:val="22"/>
          <w:szCs w:val="22"/>
        </w:rPr>
        <w:t>DOSAB sınırları içerisinde kanalizasyon ve yağmur suyu sistemi ayrık olup, yağmur suları kapalı kesit yağmur suyu hatlarına bağlantı yapılır.</w:t>
      </w:r>
    </w:p>
    <w:p w14:paraId="5E51349E" w14:textId="77777777" w:rsidR="00CB5A6A" w:rsidRPr="00DD5BE7" w:rsidRDefault="00000000" w:rsidP="00956308">
      <w:pPr>
        <w:pStyle w:val="ListeParagraf"/>
        <w:widowControl w:val="0"/>
        <w:numPr>
          <w:ilvl w:val="0"/>
          <w:numId w:val="31"/>
        </w:numPr>
        <w:tabs>
          <w:tab w:val="left" w:pos="426"/>
        </w:tabs>
        <w:ind w:right="144"/>
        <w:jc w:val="both"/>
        <w:rPr>
          <w:rFonts w:asciiTheme="minorHAnsi" w:hAnsiTheme="minorHAnsi" w:cstheme="minorHAnsi"/>
          <w:sz w:val="22"/>
          <w:szCs w:val="22"/>
        </w:rPr>
      </w:pPr>
      <w:r w:rsidRPr="00DD5BE7">
        <w:rPr>
          <w:rFonts w:asciiTheme="minorHAnsi" w:hAnsiTheme="minorHAnsi" w:cstheme="minorHAnsi"/>
          <w:sz w:val="22"/>
          <w:szCs w:val="22"/>
        </w:rPr>
        <w:t>Yağmur suyu hatlarına hiçbir şekilde atık su deşarjı yapılamaz. Katılımcının yağmur suyu kanallarına veya yağmur sularının deşarj edileceği kanallara atık su deşarj ettiği tespiti durumu tutanakla kayıt altına alınır. Bu yükümlülüklere uymayan Katılımcılara bu talimat ekinde yer alan “KİRLİLİK ÖNLEM BEDELİNE ESAS FAALİYETLER VE KÖB TUTARLARI” Çizelgesinde belirtilen yaptırımlar uygulanır.</w:t>
      </w:r>
      <w:r w:rsidR="00416FEE" w:rsidRPr="00DD5BE7">
        <w:rPr>
          <w:rFonts w:asciiTheme="minorHAnsi" w:hAnsiTheme="minorHAnsi" w:cstheme="minorHAnsi"/>
          <w:color w:val="FF0000"/>
          <w:sz w:val="22"/>
          <w:szCs w:val="22"/>
        </w:rPr>
        <w:t xml:space="preserve"> </w:t>
      </w:r>
    </w:p>
    <w:p w14:paraId="6C5C82FD" w14:textId="77777777" w:rsidR="00CB5A6A" w:rsidRPr="00DD5BE7" w:rsidRDefault="00CB5A6A" w:rsidP="00B04ABA">
      <w:pPr>
        <w:pStyle w:val="ListeParagraf"/>
        <w:widowControl w:val="0"/>
        <w:tabs>
          <w:tab w:val="left" w:pos="993"/>
        </w:tabs>
        <w:ind w:left="502" w:right="144"/>
        <w:jc w:val="both"/>
        <w:rPr>
          <w:rFonts w:asciiTheme="minorHAnsi" w:hAnsiTheme="minorHAnsi" w:cstheme="minorHAnsi"/>
          <w:sz w:val="22"/>
          <w:szCs w:val="22"/>
        </w:rPr>
      </w:pPr>
    </w:p>
    <w:p w14:paraId="341A0BD6" w14:textId="77777777" w:rsidR="00C00A75" w:rsidRPr="00DD5BE7" w:rsidRDefault="00000000" w:rsidP="00B04ABA">
      <w:pPr>
        <w:pStyle w:val="Balk31"/>
        <w:keepNext/>
        <w:keepLines/>
        <w:shd w:val="clear" w:color="auto" w:fill="auto"/>
        <w:tabs>
          <w:tab w:val="left" w:pos="426"/>
        </w:tabs>
        <w:spacing w:line="240" w:lineRule="auto"/>
        <w:ind w:right="144" w:firstLine="0"/>
        <w:rPr>
          <w:rFonts w:asciiTheme="minorHAnsi" w:hAnsiTheme="minorHAnsi" w:cstheme="minorHAnsi"/>
          <w:sz w:val="22"/>
          <w:szCs w:val="22"/>
        </w:rPr>
      </w:pPr>
      <w:r w:rsidRPr="00DD5BE7">
        <w:rPr>
          <w:rFonts w:asciiTheme="minorHAnsi" w:hAnsiTheme="minorHAnsi" w:cstheme="minorHAnsi"/>
          <w:sz w:val="22"/>
          <w:szCs w:val="22"/>
        </w:rPr>
        <w:t>PROSES DIŞI ATIK SULAR VE SEYRELTME</w:t>
      </w:r>
    </w:p>
    <w:p w14:paraId="6644E82E" w14:textId="77777777" w:rsidR="00C208CB" w:rsidRPr="00DD5BE7" w:rsidRDefault="00000000" w:rsidP="00B04ABA">
      <w:pPr>
        <w:widowControl w:val="0"/>
        <w:tabs>
          <w:tab w:val="left" w:pos="426"/>
        </w:tabs>
        <w:ind w:right="144"/>
        <w:jc w:val="both"/>
        <w:rPr>
          <w:rFonts w:asciiTheme="minorHAnsi" w:hAnsiTheme="minorHAnsi" w:cstheme="minorHAnsi"/>
          <w:b/>
          <w:sz w:val="22"/>
          <w:szCs w:val="22"/>
        </w:rPr>
      </w:pPr>
      <w:r w:rsidRPr="00DD5BE7">
        <w:rPr>
          <w:rFonts w:asciiTheme="minorHAnsi" w:hAnsiTheme="minorHAnsi" w:cstheme="minorHAnsi"/>
          <w:b/>
          <w:sz w:val="22"/>
          <w:szCs w:val="22"/>
        </w:rPr>
        <w:t>MADDE 7</w:t>
      </w:r>
    </w:p>
    <w:p w14:paraId="7C8C2BF0" w14:textId="77777777" w:rsidR="00C208CB" w:rsidRPr="00DD5BE7" w:rsidRDefault="00000000" w:rsidP="00B04ABA">
      <w:pPr>
        <w:pStyle w:val="ListeParagraf"/>
        <w:widowControl w:val="0"/>
        <w:numPr>
          <w:ilvl w:val="0"/>
          <w:numId w:val="32"/>
        </w:numPr>
        <w:tabs>
          <w:tab w:val="left" w:pos="426"/>
        </w:tabs>
        <w:ind w:right="144"/>
        <w:jc w:val="both"/>
        <w:rPr>
          <w:rFonts w:asciiTheme="minorHAnsi" w:hAnsiTheme="minorHAnsi" w:cstheme="minorHAnsi"/>
          <w:sz w:val="22"/>
          <w:szCs w:val="22"/>
        </w:rPr>
      </w:pPr>
      <w:r w:rsidRPr="00DD5BE7">
        <w:rPr>
          <w:rFonts w:asciiTheme="minorHAnsi" w:hAnsiTheme="minorHAnsi" w:cstheme="minorHAnsi"/>
          <w:sz w:val="22"/>
          <w:szCs w:val="22"/>
        </w:rPr>
        <w:t>Kirlilik ihtiva etmeyen proses dışı atık sular (temassız soğutma suları, vb.) ancak DOSAB’ın onayı ile kanalizasyon sistemine verilebilir.</w:t>
      </w:r>
    </w:p>
    <w:p w14:paraId="287E805D" w14:textId="77777777" w:rsidR="00CB5A6A" w:rsidRPr="00DD5BE7" w:rsidRDefault="00000000" w:rsidP="00B04ABA">
      <w:pPr>
        <w:pStyle w:val="ListeParagraf"/>
        <w:widowControl w:val="0"/>
        <w:numPr>
          <w:ilvl w:val="0"/>
          <w:numId w:val="32"/>
        </w:numPr>
        <w:tabs>
          <w:tab w:val="left" w:pos="426"/>
        </w:tabs>
        <w:ind w:right="144"/>
        <w:jc w:val="both"/>
        <w:rPr>
          <w:rFonts w:asciiTheme="minorHAnsi" w:hAnsiTheme="minorHAnsi" w:cstheme="minorHAnsi"/>
          <w:sz w:val="22"/>
          <w:szCs w:val="22"/>
        </w:rPr>
      </w:pPr>
      <w:r w:rsidRPr="00DD5BE7">
        <w:rPr>
          <w:rFonts w:asciiTheme="minorHAnsi" w:hAnsiTheme="minorHAnsi" w:cstheme="minorHAnsi"/>
          <w:sz w:val="22"/>
          <w:szCs w:val="22"/>
        </w:rPr>
        <w:t>Bu talimatta belirtilen atık su deşarj standartlarını (Tablo 1) sağlamak amacı ile atık suların kirlilik ihtiva etmeyen sular (soğutma suları, yağmur suları, vb. proses dışı atık sular) ile seyreltilmesi yasaktır. Bu yükümlülüklere uymayan Katılımcılara bu talimat ekinde yer alan “KİRLİLİK ÖNLEM BEDELİNE ESAS FAALİYETLER VE KÖB TUTARLARI” Çizelgesinde belirtilen yaptırımlar uygulanır.</w:t>
      </w:r>
    </w:p>
    <w:p w14:paraId="180F3219" w14:textId="77777777" w:rsidR="00D93E20" w:rsidRPr="00DD5BE7" w:rsidRDefault="00D93E20" w:rsidP="00D93E20">
      <w:pPr>
        <w:pStyle w:val="ListeParagraf"/>
        <w:widowControl w:val="0"/>
        <w:tabs>
          <w:tab w:val="left" w:pos="567"/>
        </w:tabs>
        <w:ind w:left="1222" w:right="144"/>
        <w:jc w:val="both"/>
        <w:rPr>
          <w:rFonts w:asciiTheme="minorHAnsi" w:hAnsiTheme="minorHAnsi" w:cstheme="minorHAnsi"/>
          <w:sz w:val="22"/>
          <w:szCs w:val="22"/>
        </w:rPr>
      </w:pPr>
    </w:p>
    <w:p w14:paraId="1A01B968" w14:textId="77777777" w:rsidR="0088468E" w:rsidRPr="00DD5BE7" w:rsidRDefault="00000000" w:rsidP="0088468E">
      <w:pPr>
        <w:keepNext/>
        <w:keepLines/>
        <w:widowControl w:val="0"/>
        <w:tabs>
          <w:tab w:val="left" w:pos="284"/>
        </w:tabs>
        <w:ind w:right="144"/>
        <w:jc w:val="both"/>
        <w:outlineLvl w:val="2"/>
        <w:rPr>
          <w:rFonts w:asciiTheme="minorHAnsi" w:hAnsiTheme="minorHAnsi" w:cstheme="minorHAnsi"/>
          <w:b/>
          <w:bCs/>
          <w:sz w:val="22"/>
          <w:szCs w:val="22"/>
        </w:rPr>
      </w:pPr>
      <w:bookmarkStart w:id="13" w:name="bookmark28"/>
      <w:bookmarkStart w:id="14" w:name="bookmark29"/>
      <w:r w:rsidRPr="00DD5BE7">
        <w:rPr>
          <w:rFonts w:asciiTheme="minorHAnsi" w:hAnsiTheme="minorHAnsi" w:cstheme="minorHAnsi"/>
          <w:b/>
          <w:bCs/>
          <w:sz w:val="22"/>
          <w:szCs w:val="22"/>
        </w:rPr>
        <w:t>KANALİZASYON SİSTEMİNE VERİLEMEYECEK ATIKLAR - ARTIKLAR VE DİĞER MADDELER</w:t>
      </w:r>
    </w:p>
    <w:p w14:paraId="4F3299D4" w14:textId="77777777" w:rsidR="0088468E" w:rsidRPr="00DD5BE7" w:rsidRDefault="00000000" w:rsidP="0088468E">
      <w:pPr>
        <w:keepNext/>
        <w:keepLines/>
        <w:widowControl w:val="0"/>
        <w:tabs>
          <w:tab w:val="left" w:pos="284"/>
        </w:tabs>
        <w:ind w:right="144"/>
        <w:jc w:val="both"/>
        <w:outlineLvl w:val="2"/>
        <w:rPr>
          <w:rFonts w:asciiTheme="minorHAnsi" w:hAnsiTheme="minorHAnsi" w:cstheme="minorHAnsi"/>
          <w:b/>
          <w:bCs/>
          <w:sz w:val="22"/>
          <w:szCs w:val="22"/>
        </w:rPr>
      </w:pPr>
      <w:r w:rsidRPr="00DD5BE7">
        <w:rPr>
          <w:rFonts w:asciiTheme="minorHAnsi" w:hAnsiTheme="minorHAnsi" w:cstheme="minorHAnsi"/>
          <w:b/>
          <w:bCs/>
          <w:sz w:val="22"/>
          <w:szCs w:val="22"/>
        </w:rPr>
        <w:t>MADDE 8</w:t>
      </w:r>
    </w:p>
    <w:p w14:paraId="63444C0E" w14:textId="77777777" w:rsidR="0088468E" w:rsidRPr="00DD5BE7" w:rsidRDefault="0088468E" w:rsidP="0088468E">
      <w:pPr>
        <w:keepNext/>
        <w:keepLines/>
        <w:widowControl w:val="0"/>
        <w:ind w:left="862" w:right="144"/>
        <w:jc w:val="both"/>
        <w:outlineLvl w:val="2"/>
        <w:rPr>
          <w:rFonts w:asciiTheme="minorHAnsi" w:hAnsiTheme="minorHAnsi" w:cstheme="minorHAnsi"/>
          <w:b/>
          <w:bCs/>
          <w:sz w:val="22"/>
          <w:szCs w:val="22"/>
        </w:rPr>
      </w:pPr>
    </w:p>
    <w:p w14:paraId="4E26A075" w14:textId="77777777" w:rsidR="0088468E" w:rsidRPr="00DD5BE7" w:rsidRDefault="00000000" w:rsidP="00995F0D">
      <w:pPr>
        <w:pStyle w:val="ListeParagraf"/>
        <w:numPr>
          <w:ilvl w:val="0"/>
          <w:numId w:val="35"/>
        </w:numPr>
        <w:tabs>
          <w:tab w:val="left" w:pos="575"/>
        </w:tabs>
        <w:ind w:right="144"/>
        <w:jc w:val="both"/>
        <w:rPr>
          <w:rFonts w:asciiTheme="minorHAnsi" w:hAnsiTheme="minorHAnsi" w:cstheme="minorHAnsi"/>
          <w:sz w:val="22"/>
          <w:szCs w:val="22"/>
        </w:rPr>
      </w:pPr>
      <w:r w:rsidRPr="00DD5BE7">
        <w:rPr>
          <w:rFonts w:asciiTheme="minorHAnsi" w:hAnsiTheme="minorHAnsi" w:cstheme="minorHAnsi"/>
          <w:sz w:val="22"/>
          <w:szCs w:val="22"/>
        </w:rPr>
        <w:t xml:space="preserve">DOSAB Atık su Arıtma Tesisi’nin arıtma verimini düşüren, çamur tesislerinin işletilmesini veya çamur bertarafının olumsuz yönde etkileyen maddeler, atık su arıtma tesisini veya ünitelerini tahrip eden, fonksiyonlarını ve bakımlarını engelleyip, zorlaştıran, tehlikeye sokan maddeler ve bu tesislerde çalışan personele ve alıcı ortamın kalitesine zarar veren maddelerin kanalizasyon şebekesine verilmesi yasaktır. </w:t>
      </w:r>
    </w:p>
    <w:p w14:paraId="3AE68D82" w14:textId="77777777" w:rsidR="00995F0D" w:rsidRPr="00DD5BE7" w:rsidRDefault="00995F0D" w:rsidP="00051835">
      <w:pPr>
        <w:tabs>
          <w:tab w:val="left" w:pos="575"/>
        </w:tabs>
        <w:ind w:right="144"/>
        <w:jc w:val="both"/>
        <w:rPr>
          <w:rFonts w:asciiTheme="minorHAnsi" w:hAnsiTheme="minorHAnsi" w:cstheme="minorHAnsi"/>
          <w:sz w:val="22"/>
          <w:szCs w:val="22"/>
        </w:rPr>
      </w:pPr>
    </w:p>
    <w:p w14:paraId="39CF885F" w14:textId="77777777" w:rsidR="0088468E" w:rsidRPr="00DD5BE7" w:rsidRDefault="00000000" w:rsidP="00051835">
      <w:pPr>
        <w:pStyle w:val="ListeParagraf"/>
        <w:numPr>
          <w:ilvl w:val="0"/>
          <w:numId w:val="35"/>
        </w:numPr>
        <w:tabs>
          <w:tab w:val="left" w:pos="575"/>
        </w:tabs>
        <w:ind w:right="144"/>
        <w:jc w:val="both"/>
        <w:rPr>
          <w:rFonts w:asciiTheme="minorHAnsi" w:hAnsiTheme="minorHAnsi" w:cstheme="minorHAnsi"/>
          <w:sz w:val="22"/>
          <w:szCs w:val="22"/>
        </w:rPr>
      </w:pPr>
      <w:r w:rsidRPr="00DD5BE7">
        <w:rPr>
          <w:rFonts w:asciiTheme="minorHAnsi" w:hAnsiTheme="minorHAnsi" w:cstheme="minorHAnsi"/>
          <w:sz w:val="22"/>
          <w:szCs w:val="22"/>
        </w:rPr>
        <w:t>Aşağıda sıralanan atık, artık ve diğer maddeler hiçbir şekilde kanalizasyon şebekesine verilemez:</w:t>
      </w:r>
    </w:p>
    <w:p w14:paraId="69AF7DAD" w14:textId="77777777" w:rsidR="0088468E" w:rsidRPr="00DD5BE7" w:rsidRDefault="0088468E" w:rsidP="0088468E">
      <w:pPr>
        <w:tabs>
          <w:tab w:val="left" w:pos="575"/>
        </w:tabs>
        <w:ind w:right="144"/>
        <w:jc w:val="both"/>
        <w:rPr>
          <w:rFonts w:asciiTheme="minorHAnsi" w:hAnsiTheme="minorHAnsi" w:cstheme="minorHAnsi"/>
          <w:sz w:val="22"/>
          <w:szCs w:val="22"/>
        </w:rPr>
      </w:pPr>
    </w:p>
    <w:p w14:paraId="0C753589" w14:textId="77777777" w:rsidR="0088468E" w:rsidRPr="00DD5BE7" w:rsidRDefault="00000000" w:rsidP="0088468E">
      <w:pPr>
        <w:widowControl w:val="0"/>
        <w:numPr>
          <w:ilvl w:val="0"/>
          <w:numId w:val="1"/>
        </w:numPr>
        <w:tabs>
          <w:tab w:val="left" w:pos="426"/>
          <w:tab w:val="left" w:pos="709"/>
          <w:tab w:val="left" w:pos="1134"/>
        </w:tabs>
        <w:ind w:left="720" w:right="144" w:hanging="436"/>
        <w:contextualSpacing/>
        <w:jc w:val="both"/>
        <w:rPr>
          <w:rFonts w:asciiTheme="minorHAnsi" w:hAnsiTheme="minorHAnsi" w:cstheme="minorHAnsi"/>
          <w:sz w:val="22"/>
          <w:szCs w:val="22"/>
        </w:rPr>
      </w:pPr>
      <w:r w:rsidRPr="00DD5BE7">
        <w:rPr>
          <w:rFonts w:asciiTheme="minorHAnsi" w:hAnsiTheme="minorHAnsi" w:cstheme="minorHAnsi"/>
          <w:sz w:val="22"/>
          <w:szCs w:val="22"/>
        </w:rPr>
        <w:t>Özellikle yanma ve patlama tehlikesi yaratan veya zehirli olan maddeler, fueloil, benzin, nafta, motorin, benzol, solventler, karpit, fenol, petrol, zehirli maddeler, yağlar, gresler, asitler, bazlar, ağır metal tuzları, pestisitler veya benzeri toksik kimyasal maddeler, yıkama sonrası proseslerden oluşan seyrelmiş kan haricindeki kanlı atıklar, hastalık mikrobu taşıyan maddeler,</w:t>
      </w:r>
    </w:p>
    <w:p w14:paraId="07937A87" w14:textId="77777777" w:rsidR="0088468E" w:rsidRPr="00DD5BE7" w:rsidRDefault="00000000" w:rsidP="0088468E">
      <w:pPr>
        <w:widowControl w:val="0"/>
        <w:numPr>
          <w:ilvl w:val="0"/>
          <w:numId w:val="1"/>
        </w:numPr>
        <w:tabs>
          <w:tab w:val="left" w:pos="426"/>
          <w:tab w:val="left" w:pos="709"/>
          <w:tab w:val="left" w:pos="1134"/>
        </w:tabs>
        <w:ind w:left="720" w:right="144" w:hanging="436"/>
        <w:contextualSpacing/>
        <w:jc w:val="both"/>
        <w:rPr>
          <w:rFonts w:asciiTheme="minorHAnsi" w:hAnsiTheme="minorHAnsi" w:cstheme="minorHAnsi"/>
          <w:sz w:val="22"/>
          <w:szCs w:val="22"/>
        </w:rPr>
      </w:pPr>
      <w:r w:rsidRPr="00DD5BE7">
        <w:rPr>
          <w:rFonts w:asciiTheme="minorHAnsi" w:hAnsiTheme="minorHAnsi" w:cstheme="minorHAnsi"/>
          <w:sz w:val="22"/>
          <w:szCs w:val="22"/>
        </w:rPr>
        <w:t>Gaz fazına geçebilen, duman oluşturan, koku çıkaran, zehirli etkileri nedeni ile sağlık sakıncaları yaratan ve bu nedenle kanallara girişi, bakım ve onarımı engelleyen her türlü madde,</w:t>
      </w:r>
    </w:p>
    <w:p w14:paraId="3FD03189" w14:textId="77777777" w:rsidR="0088468E" w:rsidRPr="00DD5BE7" w:rsidRDefault="00000000" w:rsidP="0088468E">
      <w:pPr>
        <w:widowControl w:val="0"/>
        <w:numPr>
          <w:ilvl w:val="0"/>
          <w:numId w:val="1"/>
        </w:numPr>
        <w:tabs>
          <w:tab w:val="left" w:pos="426"/>
          <w:tab w:val="left" w:pos="709"/>
          <w:tab w:val="left" w:pos="1134"/>
        </w:tabs>
        <w:ind w:left="720" w:right="144" w:hanging="436"/>
        <w:contextualSpacing/>
        <w:jc w:val="both"/>
        <w:rPr>
          <w:rFonts w:asciiTheme="minorHAnsi" w:hAnsiTheme="minorHAnsi" w:cstheme="minorHAnsi"/>
          <w:sz w:val="22"/>
          <w:szCs w:val="22"/>
        </w:rPr>
      </w:pPr>
      <w:r w:rsidRPr="00DD5BE7">
        <w:rPr>
          <w:rFonts w:asciiTheme="minorHAnsi" w:hAnsiTheme="minorHAnsi" w:cstheme="minorHAnsi"/>
          <w:sz w:val="22"/>
          <w:szCs w:val="22"/>
        </w:rPr>
        <w:t>Kanalizasyon şebekesinde tıkanmaya yol açabilecek, normal su akımını ve kanal fonksiyonunu engelleyecek kıl, tüy, lif, kum, curuf, toprak, mermer ve mermer tozu, metal, cam, süprüntü, moloz, hayvan dışkısı, mutfak artığı, selüloz, katran, saman, talaş, metal ve tahta parçaları, hayvan ölüsü, işkembe içi, üzüm posası, meyve posası, mayalı artıklar, çamurlar, buz artıkları, kağıt tabaklar, bardaklar, süt kapları, bitki artıkları, paçavra, odun, plastikler, gübre, yağ küspeleri, hayvan yemi artıkları ve benzeri her türlü katı madde ve malzemeler,</w:t>
      </w:r>
    </w:p>
    <w:p w14:paraId="310919DB" w14:textId="77777777" w:rsidR="0088468E" w:rsidRPr="00DD5BE7" w:rsidRDefault="00000000" w:rsidP="0088468E">
      <w:pPr>
        <w:widowControl w:val="0"/>
        <w:numPr>
          <w:ilvl w:val="0"/>
          <w:numId w:val="1"/>
        </w:numPr>
        <w:tabs>
          <w:tab w:val="left" w:pos="426"/>
          <w:tab w:val="left" w:pos="709"/>
          <w:tab w:val="left" w:pos="1134"/>
        </w:tabs>
        <w:ind w:left="720" w:right="144" w:hanging="436"/>
        <w:contextualSpacing/>
        <w:jc w:val="both"/>
        <w:rPr>
          <w:rFonts w:asciiTheme="minorHAnsi" w:hAnsiTheme="minorHAnsi" w:cstheme="minorHAnsi"/>
          <w:sz w:val="22"/>
          <w:szCs w:val="22"/>
        </w:rPr>
      </w:pPr>
      <w:r w:rsidRPr="00DD5BE7">
        <w:rPr>
          <w:rFonts w:asciiTheme="minorHAnsi" w:hAnsiTheme="minorHAnsi" w:cstheme="minorHAnsi"/>
          <w:sz w:val="22"/>
          <w:szCs w:val="22"/>
        </w:rPr>
        <w:t>Kanalizasyon şebekesinin yapısını bozucu, aşındırıcı, korozif maddeler, alkaliler, asitler,  kanalizasyon şebekesinde köpük meydana getirebilen ve debisi ne olursa olsun anyonik yüzey aktif madde, konsantrasyonu 400 mg/lt’den fazla deterjanlı sular,</w:t>
      </w:r>
    </w:p>
    <w:p w14:paraId="4531AC2B" w14:textId="77777777" w:rsidR="0088468E" w:rsidRPr="00DD5BE7" w:rsidRDefault="00000000" w:rsidP="0088468E">
      <w:pPr>
        <w:widowControl w:val="0"/>
        <w:numPr>
          <w:ilvl w:val="0"/>
          <w:numId w:val="1"/>
        </w:numPr>
        <w:tabs>
          <w:tab w:val="left" w:pos="426"/>
          <w:tab w:val="left" w:pos="709"/>
          <w:tab w:val="left" w:pos="1134"/>
        </w:tabs>
        <w:ind w:left="720" w:right="144" w:hanging="436"/>
        <w:contextualSpacing/>
        <w:jc w:val="both"/>
        <w:rPr>
          <w:rFonts w:asciiTheme="minorHAnsi" w:hAnsiTheme="minorHAnsi" w:cstheme="minorHAnsi"/>
          <w:sz w:val="22"/>
          <w:szCs w:val="22"/>
        </w:rPr>
      </w:pPr>
      <w:r w:rsidRPr="00DD5BE7">
        <w:rPr>
          <w:rFonts w:asciiTheme="minorHAnsi" w:hAnsiTheme="minorHAnsi" w:cstheme="minorHAnsi"/>
          <w:sz w:val="22"/>
          <w:szCs w:val="22"/>
        </w:rPr>
        <w:t>Sıcaklığı 5</w:t>
      </w:r>
      <w:r w:rsidRPr="00DD5BE7">
        <w:rPr>
          <w:rFonts w:asciiTheme="minorHAnsi" w:hAnsiTheme="minorHAnsi" w:cstheme="minorHAnsi"/>
          <w:sz w:val="22"/>
          <w:szCs w:val="22"/>
          <w:vertAlign w:val="superscript"/>
        </w:rPr>
        <w:t>0</w:t>
      </w:r>
      <w:r w:rsidRPr="00DD5BE7">
        <w:rPr>
          <w:rFonts w:asciiTheme="minorHAnsi" w:hAnsiTheme="minorHAnsi" w:cstheme="minorHAnsi"/>
          <w:sz w:val="22"/>
          <w:szCs w:val="22"/>
        </w:rPr>
        <w:t>C ile 40</w:t>
      </w:r>
      <w:r w:rsidRPr="00DD5BE7">
        <w:rPr>
          <w:rFonts w:asciiTheme="minorHAnsi" w:hAnsiTheme="minorHAnsi" w:cstheme="minorHAnsi"/>
          <w:sz w:val="22"/>
          <w:szCs w:val="22"/>
          <w:vertAlign w:val="superscript"/>
        </w:rPr>
        <w:t>0</w:t>
      </w:r>
      <w:r w:rsidRPr="00DD5BE7">
        <w:rPr>
          <w:rFonts w:asciiTheme="minorHAnsi" w:hAnsiTheme="minorHAnsi" w:cstheme="minorHAnsi"/>
          <w:sz w:val="22"/>
          <w:szCs w:val="22"/>
        </w:rPr>
        <w:t>C arasında değişen, çöken, katılaşan, viskoz hale geçen, kanal cidarlarında katı veya viskoz tabakalar oluşturabilecek her türlü madde,</w:t>
      </w:r>
    </w:p>
    <w:p w14:paraId="1DA6BDA6" w14:textId="77777777" w:rsidR="0088468E" w:rsidRPr="00DD5BE7" w:rsidRDefault="00000000" w:rsidP="0088468E">
      <w:pPr>
        <w:widowControl w:val="0"/>
        <w:numPr>
          <w:ilvl w:val="0"/>
          <w:numId w:val="1"/>
        </w:numPr>
        <w:tabs>
          <w:tab w:val="left" w:pos="426"/>
          <w:tab w:val="left" w:pos="709"/>
          <w:tab w:val="left" w:pos="1134"/>
        </w:tabs>
        <w:ind w:left="720" w:right="144" w:hanging="436"/>
        <w:contextualSpacing/>
        <w:jc w:val="both"/>
        <w:rPr>
          <w:rFonts w:asciiTheme="minorHAnsi" w:hAnsiTheme="minorHAnsi" w:cstheme="minorHAnsi"/>
          <w:sz w:val="22"/>
          <w:szCs w:val="22"/>
        </w:rPr>
      </w:pPr>
      <w:r w:rsidRPr="00DD5BE7">
        <w:rPr>
          <w:rFonts w:asciiTheme="minorHAnsi" w:hAnsiTheme="minorHAnsi" w:cstheme="minorHAnsi"/>
          <w:sz w:val="22"/>
          <w:szCs w:val="22"/>
        </w:rPr>
        <w:t xml:space="preserve">     Radyoaktif özelliğe sahip maddeler,</w:t>
      </w:r>
    </w:p>
    <w:p w14:paraId="20C63C7C" w14:textId="77777777" w:rsidR="0088468E" w:rsidRPr="00DD5BE7" w:rsidRDefault="00000000" w:rsidP="0088468E">
      <w:pPr>
        <w:widowControl w:val="0"/>
        <w:numPr>
          <w:ilvl w:val="0"/>
          <w:numId w:val="1"/>
        </w:numPr>
        <w:tabs>
          <w:tab w:val="left" w:pos="426"/>
          <w:tab w:val="left" w:pos="709"/>
          <w:tab w:val="left" w:pos="1134"/>
        </w:tabs>
        <w:ind w:left="720" w:right="144" w:hanging="436"/>
        <w:contextualSpacing/>
        <w:jc w:val="both"/>
        <w:rPr>
          <w:rFonts w:asciiTheme="minorHAnsi" w:hAnsiTheme="minorHAnsi" w:cstheme="minorHAnsi"/>
          <w:sz w:val="22"/>
          <w:szCs w:val="22"/>
        </w:rPr>
      </w:pPr>
      <w:r w:rsidRPr="00DD5BE7">
        <w:rPr>
          <w:rFonts w:asciiTheme="minorHAnsi" w:hAnsiTheme="minorHAnsi" w:cstheme="minorHAnsi"/>
          <w:sz w:val="22"/>
          <w:szCs w:val="22"/>
        </w:rPr>
        <w:t>Dünya Sağlık Teşkilatı ve diğer uluslararası geçerli standartlar ile ulusal mevzuat ve standartlara göre tehlikeli ve zararlı atık sınıfına giren tüm atıklar,</w:t>
      </w:r>
    </w:p>
    <w:p w14:paraId="700B16D8" w14:textId="77777777" w:rsidR="0088468E" w:rsidRPr="00DD5BE7" w:rsidRDefault="00000000" w:rsidP="0088468E">
      <w:pPr>
        <w:widowControl w:val="0"/>
        <w:numPr>
          <w:ilvl w:val="0"/>
          <w:numId w:val="1"/>
        </w:numPr>
        <w:tabs>
          <w:tab w:val="left" w:pos="426"/>
          <w:tab w:val="left" w:pos="709"/>
          <w:tab w:val="left" w:pos="1134"/>
        </w:tabs>
        <w:ind w:left="720" w:right="144" w:hanging="436"/>
        <w:contextualSpacing/>
        <w:jc w:val="both"/>
        <w:rPr>
          <w:rFonts w:asciiTheme="minorHAnsi" w:hAnsiTheme="minorHAnsi" w:cstheme="minorHAnsi"/>
          <w:sz w:val="22"/>
          <w:szCs w:val="22"/>
        </w:rPr>
      </w:pPr>
      <w:r w:rsidRPr="00DD5BE7">
        <w:rPr>
          <w:rFonts w:asciiTheme="minorHAnsi" w:hAnsiTheme="minorHAnsi" w:cstheme="minorHAnsi"/>
          <w:sz w:val="22"/>
          <w:szCs w:val="22"/>
        </w:rPr>
        <w:t>Kanalizasyon şebekesine deşarj ve arazi dışındaki alıcı ortam söz konusu olduğunda ön arıtma veya arıtma tesisi çamurları ile bekletme depoları ve septik tanklarda oluşan çamurlar,</w:t>
      </w:r>
    </w:p>
    <w:p w14:paraId="74784657" w14:textId="77777777" w:rsidR="0088468E" w:rsidRPr="00DD5BE7" w:rsidRDefault="00000000" w:rsidP="0088468E">
      <w:pPr>
        <w:widowControl w:val="0"/>
        <w:numPr>
          <w:ilvl w:val="0"/>
          <w:numId w:val="1"/>
        </w:numPr>
        <w:tabs>
          <w:tab w:val="left" w:pos="426"/>
          <w:tab w:val="left" w:pos="709"/>
          <w:tab w:val="left" w:pos="1134"/>
        </w:tabs>
        <w:ind w:left="720" w:right="144" w:hanging="436"/>
        <w:contextualSpacing/>
        <w:jc w:val="both"/>
        <w:rPr>
          <w:rFonts w:asciiTheme="minorHAnsi" w:hAnsiTheme="minorHAnsi" w:cstheme="minorHAnsi"/>
          <w:sz w:val="22"/>
          <w:szCs w:val="22"/>
        </w:rPr>
      </w:pPr>
      <w:r w:rsidRPr="00DD5BE7">
        <w:rPr>
          <w:rFonts w:asciiTheme="minorHAnsi" w:hAnsiTheme="minorHAnsi" w:cstheme="minorHAnsi"/>
          <w:sz w:val="22"/>
          <w:szCs w:val="22"/>
        </w:rPr>
        <w:t xml:space="preserve">      Her türlü katı atık ve artıklar,</w:t>
      </w:r>
    </w:p>
    <w:p w14:paraId="452F6AC5" w14:textId="77777777" w:rsidR="0088468E" w:rsidRPr="00DD5BE7" w:rsidRDefault="00000000" w:rsidP="0088468E">
      <w:pPr>
        <w:widowControl w:val="0"/>
        <w:numPr>
          <w:ilvl w:val="0"/>
          <w:numId w:val="1"/>
        </w:numPr>
        <w:tabs>
          <w:tab w:val="left" w:pos="426"/>
          <w:tab w:val="left" w:pos="709"/>
          <w:tab w:val="left" w:pos="1134"/>
        </w:tabs>
        <w:ind w:left="720" w:right="144" w:hanging="436"/>
        <w:contextualSpacing/>
        <w:jc w:val="both"/>
        <w:rPr>
          <w:rFonts w:asciiTheme="minorHAnsi" w:hAnsiTheme="minorHAnsi" w:cstheme="minorHAnsi"/>
          <w:sz w:val="22"/>
          <w:szCs w:val="22"/>
        </w:rPr>
      </w:pPr>
      <w:r w:rsidRPr="00DD5BE7">
        <w:rPr>
          <w:rFonts w:asciiTheme="minorHAnsi" w:hAnsiTheme="minorHAnsi" w:cstheme="minorHAnsi"/>
          <w:sz w:val="22"/>
          <w:szCs w:val="22"/>
        </w:rPr>
        <w:t xml:space="preserve">     DOSAB’ın yazılı izni olmadan kirletici maddeler ihtiva etmeyen soğutma suları. </w:t>
      </w:r>
    </w:p>
    <w:p w14:paraId="471FE873" w14:textId="77777777" w:rsidR="0088468E" w:rsidRPr="00DD5BE7" w:rsidRDefault="00000000" w:rsidP="0088468E">
      <w:pPr>
        <w:widowControl w:val="0"/>
        <w:numPr>
          <w:ilvl w:val="0"/>
          <w:numId w:val="1"/>
        </w:numPr>
        <w:tabs>
          <w:tab w:val="left" w:pos="426"/>
          <w:tab w:val="left" w:pos="709"/>
          <w:tab w:val="left" w:pos="1134"/>
        </w:tabs>
        <w:ind w:left="720" w:right="144" w:hanging="436"/>
        <w:contextualSpacing/>
        <w:jc w:val="both"/>
        <w:rPr>
          <w:rFonts w:asciiTheme="minorHAnsi" w:hAnsiTheme="minorHAnsi" w:cstheme="minorHAnsi"/>
          <w:sz w:val="22"/>
          <w:szCs w:val="22"/>
        </w:rPr>
      </w:pPr>
      <w:r w:rsidRPr="00DD5BE7">
        <w:rPr>
          <w:rFonts w:asciiTheme="minorHAnsi" w:hAnsiTheme="minorHAnsi" w:cstheme="minorHAnsi"/>
          <w:sz w:val="22"/>
          <w:szCs w:val="22"/>
        </w:rPr>
        <w:t>“Atık Yağların Kontrolü Yönetmeliği” kapsamına giren atık yağlar,</w:t>
      </w:r>
    </w:p>
    <w:p w14:paraId="2E25584C" w14:textId="77777777" w:rsidR="0088468E" w:rsidRPr="00DD5BE7" w:rsidRDefault="00000000" w:rsidP="0088468E">
      <w:pPr>
        <w:widowControl w:val="0"/>
        <w:numPr>
          <w:ilvl w:val="0"/>
          <w:numId w:val="1"/>
        </w:numPr>
        <w:tabs>
          <w:tab w:val="left" w:pos="426"/>
          <w:tab w:val="left" w:pos="709"/>
          <w:tab w:val="left" w:pos="1134"/>
        </w:tabs>
        <w:ind w:left="720" w:right="144" w:hanging="436"/>
        <w:contextualSpacing/>
        <w:jc w:val="both"/>
        <w:rPr>
          <w:rFonts w:asciiTheme="minorHAnsi" w:hAnsiTheme="minorHAnsi" w:cstheme="minorHAnsi"/>
          <w:sz w:val="22"/>
          <w:szCs w:val="22"/>
        </w:rPr>
      </w:pPr>
      <w:r w:rsidRPr="00DD5BE7">
        <w:rPr>
          <w:rFonts w:asciiTheme="minorHAnsi" w:hAnsiTheme="minorHAnsi" w:cstheme="minorHAnsi"/>
          <w:sz w:val="22"/>
          <w:szCs w:val="22"/>
        </w:rPr>
        <w:t xml:space="preserve">      “Tıbbi Atıkların Kontrolü Yönetmeliği” kapsamına giren tıbbi atıklar</w:t>
      </w:r>
    </w:p>
    <w:p w14:paraId="69B93140" w14:textId="77777777" w:rsidR="0088468E" w:rsidRPr="00DD5BE7" w:rsidRDefault="00000000" w:rsidP="0088468E">
      <w:pPr>
        <w:widowControl w:val="0"/>
        <w:numPr>
          <w:ilvl w:val="0"/>
          <w:numId w:val="1"/>
        </w:numPr>
        <w:tabs>
          <w:tab w:val="left" w:pos="426"/>
          <w:tab w:val="left" w:pos="709"/>
          <w:tab w:val="left" w:pos="1134"/>
        </w:tabs>
        <w:ind w:left="720" w:right="144" w:hanging="436"/>
        <w:contextualSpacing/>
        <w:jc w:val="both"/>
        <w:rPr>
          <w:rFonts w:asciiTheme="minorHAnsi" w:hAnsiTheme="minorHAnsi" w:cstheme="minorHAnsi"/>
          <w:sz w:val="22"/>
          <w:szCs w:val="22"/>
        </w:rPr>
      </w:pPr>
      <w:r w:rsidRPr="00DD5BE7">
        <w:rPr>
          <w:rFonts w:asciiTheme="minorHAnsi" w:hAnsiTheme="minorHAnsi" w:cstheme="minorHAnsi"/>
          <w:sz w:val="22"/>
          <w:szCs w:val="22"/>
        </w:rPr>
        <w:t>“Atık Pil ve Akümülatörlerin Kontrolü Yönetmeliği” hükümleri doğrultusunda, gerekli tedbir ve önlemler alınmadan, akümülatörlerden sızıntı yapabilecek asitler,</w:t>
      </w:r>
    </w:p>
    <w:p w14:paraId="00A355B2" w14:textId="77777777" w:rsidR="0088468E" w:rsidRPr="00DD5BE7" w:rsidRDefault="00000000" w:rsidP="0088468E">
      <w:pPr>
        <w:widowControl w:val="0"/>
        <w:numPr>
          <w:ilvl w:val="0"/>
          <w:numId w:val="1"/>
        </w:numPr>
        <w:tabs>
          <w:tab w:val="left" w:pos="426"/>
          <w:tab w:val="left" w:pos="709"/>
          <w:tab w:val="left" w:pos="1134"/>
        </w:tabs>
        <w:ind w:left="720" w:right="144" w:hanging="436"/>
        <w:contextualSpacing/>
        <w:jc w:val="both"/>
        <w:rPr>
          <w:rFonts w:asciiTheme="minorHAnsi" w:hAnsiTheme="minorHAnsi" w:cstheme="minorHAnsi"/>
          <w:sz w:val="22"/>
          <w:szCs w:val="22"/>
        </w:rPr>
      </w:pPr>
      <w:r w:rsidRPr="00DD5BE7">
        <w:rPr>
          <w:rFonts w:asciiTheme="minorHAnsi" w:hAnsiTheme="minorHAnsi" w:cstheme="minorHAnsi"/>
          <w:sz w:val="22"/>
          <w:szCs w:val="22"/>
        </w:rPr>
        <w:t>“Bitkisel Atık Yağların Kontrolü Yönetmeliği” kapsamına giren bitkisel atık yağlar.</w:t>
      </w:r>
    </w:p>
    <w:p w14:paraId="151B414B" w14:textId="77777777" w:rsidR="0088468E" w:rsidRPr="00DD5BE7" w:rsidRDefault="0088468E" w:rsidP="0088468E">
      <w:pPr>
        <w:tabs>
          <w:tab w:val="left" w:pos="284"/>
        </w:tabs>
        <w:ind w:left="142" w:right="144" w:hanging="502"/>
        <w:jc w:val="both"/>
        <w:rPr>
          <w:rFonts w:asciiTheme="minorHAnsi" w:hAnsiTheme="minorHAnsi" w:cstheme="minorHAnsi"/>
          <w:sz w:val="22"/>
          <w:szCs w:val="22"/>
        </w:rPr>
      </w:pPr>
    </w:p>
    <w:p w14:paraId="51A4937E" w14:textId="77777777" w:rsidR="007C6B86" w:rsidRDefault="00000000" w:rsidP="00995F0D">
      <w:pPr>
        <w:pStyle w:val="ListeParagraf"/>
        <w:numPr>
          <w:ilvl w:val="0"/>
          <w:numId w:val="35"/>
        </w:numPr>
        <w:tabs>
          <w:tab w:val="left" w:pos="284"/>
        </w:tabs>
        <w:ind w:right="144"/>
        <w:jc w:val="both"/>
        <w:rPr>
          <w:rFonts w:asciiTheme="minorHAnsi" w:hAnsiTheme="minorHAnsi" w:cstheme="minorHAnsi"/>
          <w:sz w:val="22"/>
          <w:szCs w:val="22"/>
        </w:rPr>
      </w:pPr>
      <w:r w:rsidRPr="00DD5BE7">
        <w:rPr>
          <w:rFonts w:asciiTheme="minorHAnsi" w:hAnsiTheme="minorHAnsi" w:cstheme="minorHAnsi"/>
          <w:sz w:val="22"/>
          <w:szCs w:val="22"/>
        </w:rPr>
        <w:t>Katılımcı tarafından yukarıda belirtilen atıkların kanalizasyon sistemine verilmesinin tespiti halinde, bu yükümlülüklere uymayan Katılımcılara bu talimat ekinde yer alan “KİRLİLİK ÖNLEM BEDELİNE ESAS FAALİYETLER VE KÖB TUTARLARI” Çizelgesinde belirtilen yaptırımlar uygulanır.</w:t>
      </w:r>
    </w:p>
    <w:p w14:paraId="31BB256C" w14:textId="77777777" w:rsidR="007C6B86" w:rsidRPr="007C6B86" w:rsidRDefault="007C6B86" w:rsidP="007C6B86"/>
    <w:p w14:paraId="73977DE4" w14:textId="77777777" w:rsidR="007C6B86" w:rsidRPr="007C6B86" w:rsidRDefault="007C6B86" w:rsidP="007C6B86"/>
    <w:p w14:paraId="15C595FB" w14:textId="77777777" w:rsidR="007C6B86" w:rsidRDefault="007C6B86" w:rsidP="007C6B86"/>
    <w:p w14:paraId="5817854A" w14:textId="77777777" w:rsidR="007C6B86" w:rsidRDefault="007C6B86" w:rsidP="007C6B86"/>
    <w:p w14:paraId="19615030" w14:textId="77777777" w:rsidR="003E1FDB" w:rsidRDefault="003E1FDB" w:rsidP="007C6B86"/>
    <w:p w14:paraId="454DEEEB" w14:textId="77777777" w:rsidR="003E1FDB" w:rsidRDefault="003E1FDB" w:rsidP="007C6B86"/>
    <w:p w14:paraId="59D39106" w14:textId="77777777" w:rsidR="003E1FDB" w:rsidRDefault="003E1FDB" w:rsidP="007C6B86"/>
    <w:p w14:paraId="246F8359" w14:textId="77777777" w:rsidR="004E0977" w:rsidRPr="00DD5BE7" w:rsidRDefault="00000000" w:rsidP="0005437B">
      <w:pPr>
        <w:tabs>
          <w:tab w:val="left" w:pos="1044"/>
        </w:tabs>
        <w:rPr>
          <w:rFonts w:asciiTheme="minorHAnsi" w:hAnsiTheme="minorHAnsi" w:cstheme="minorHAnsi"/>
        </w:rPr>
      </w:pPr>
      <w:r>
        <w:tab/>
      </w:r>
      <w:bookmarkEnd w:id="13"/>
      <w:bookmarkEnd w:id="14"/>
    </w:p>
    <w:p w14:paraId="650EC3F2" w14:textId="77777777" w:rsidR="00D22267" w:rsidRPr="00DD5BE7" w:rsidRDefault="00000000" w:rsidP="00B04ABA">
      <w:pPr>
        <w:pStyle w:val="Balk21"/>
        <w:keepNext/>
        <w:keepLines/>
        <w:ind w:left="862" w:right="144" w:firstLine="0"/>
        <w:jc w:val="center"/>
        <w:rPr>
          <w:rFonts w:asciiTheme="minorHAnsi" w:eastAsia="Times New Roman" w:hAnsiTheme="minorHAnsi" w:cstheme="minorHAnsi"/>
          <w:spacing w:val="0"/>
        </w:rPr>
      </w:pPr>
      <w:r w:rsidRPr="00DD5BE7">
        <w:rPr>
          <w:rFonts w:asciiTheme="minorHAnsi" w:eastAsia="Times New Roman" w:hAnsiTheme="minorHAnsi" w:cstheme="minorHAnsi"/>
          <w:spacing w:val="0"/>
        </w:rPr>
        <w:lastRenderedPageBreak/>
        <w:t>ÜÇÜNCÜ  BÖLÜM</w:t>
      </w:r>
    </w:p>
    <w:p w14:paraId="02801A39" w14:textId="77777777" w:rsidR="00D22267" w:rsidRPr="00DD5BE7" w:rsidRDefault="00000000" w:rsidP="00B04ABA">
      <w:pPr>
        <w:pStyle w:val="Balk21"/>
        <w:keepNext/>
        <w:keepLines/>
        <w:shd w:val="clear" w:color="auto" w:fill="auto"/>
        <w:spacing w:line="240" w:lineRule="auto"/>
        <w:ind w:left="644" w:right="144" w:firstLine="0"/>
        <w:jc w:val="center"/>
        <w:rPr>
          <w:rFonts w:asciiTheme="minorHAnsi" w:eastAsia="Times New Roman" w:hAnsiTheme="minorHAnsi" w:cstheme="minorHAnsi"/>
          <w:spacing w:val="0"/>
        </w:rPr>
      </w:pPr>
      <w:r w:rsidRPr="00DD5BE7">
        <w:rPr>
          <w:rFonts w:asciiTheme="minorHAnsi" w:eastAsia="Times New Roman" w:hAnsiTheme="minorHAnsi" w:cstheme="minorHAnsi"/>
          <w:spacing w:val="0"/>
        </w:rPr>
        <w:t>ATIKSULARIN KANALİZASYON SİSTEMİNE BAĞLANTISI VE KABULÜ</w:t>
      </w:r>
    </w:p>
    <w:p w14:paraId="077AA120" w14:textId="77777777" w:rsidR="00D22267" w:rsidRPr="00DD5BE7" w:rsidRDefault="00D22267" w:rsidP="00D22267">
      <w:pPr>
        <w:tabs>
          <w:tab w:val="left" w:pos="542"/>
        </w:tabs>
        <w:rPr>
          <w:rFonts w:asciiTheme="minorHAnsi" w:hAnsiTheme="minorHAnsi" w:cstheme="minorHAnsi"/>
          <w:b/>
          <w:sz w:val="22"/>
          <w:szCs w:val="22"/>
        </w:rPr>
      </w:pPr>
    </w:p>
    <w:p w14:paraId="068406BF" w14:textId="77777777" w:rsidR="00995F0D" w:rsidRPr="00DD5BE7" w:rsidRDefault="00000000" w:rsidP="00B04ABA">
      <w:pPr>
        <w:tabs>
          <w:tab w:val="left" w:pos="542"/>
        </w:tabs>
        <w:rPr>
          <w:rFonts w:asciiTheme="minorHAnsi" w:hAnsiTheme="minorHAnsi" w:cstheme="minorHAnsi"/>
          <w:sz w:val="22"/>
          <w:szCs w:val="22"/>
        </w:rPr>
      </w:pPr>
      <w:r w:rsidRPr="00DD5BE7">
        <w:rPr>
          <w:rFonts w:asciiTheme="minorHAnsi" w:hAnsiTheme="minorHAnsi" w:cstheme="minorHAnsi"/>
          <w:b/>
          <w:sz w:val="22"/>
          <w:szCs w:val="22"/>
        </w:rPr>
        <w:t>KANALİZASYON SİSTEMİNE KABUL KOŞULLARI</w:t>
      </w:r>
    </w:p>
    <w:p w14:paraId="120387C0" w14:textId="77777777" w:rsidR="00995F0D" w:rsidRPr="00DD5BE7" w:rsidRDefault="00000000" w:rsidP="00B04ABA">
      <w:pPr>
        <w:tabs>
          <w:tab w:val="left" w:pos="542"/>
        </w:tabs>
        <w:jc w:val="both"/>
        <w:rPr>
          <w:rFonts w:asciiTheme="minorHAnsi" w:hAnsiTheme="minorHAnsi" w:cstheme="minorHAnsi"/>
          <w:sz w:val="22"/>
          <w:szCs w:val="22"/>
        </w:rPr>
      </w:pPr>
      <w:r w:rsidRPr="00DD5BE7">
        <w:rPr>
          <w:rFonts w:asciiTheme="minorHAnsi" w:hAnsiTheme="minorHAnsi" w:cstheme="minorHAnsi"/>
          <w:b/>
          <w:sz w:val="22"/>
          <w:szCs w:val="22"/>
        </w:rPr>
        <w:t>MADDE 9</w:t>
      </w:r>
    </w:p>
    <w:p w14:paraId="2C7B8814" w14:textId="77777777" w:rsidR="00995F0D" w:rsidRPr="00DD5BE7" w:rsidRDefault="00000000" w:rsidP="00995F0D">
      <w:pPr>
        <w:pStyle w:val="ListeParagraf"/>
        <w:numPr>
          <w:ilvl w:val="0"/>
          <w:numId w:val="34"/>
        </w:numPr>
        <w:tabs>
          <w:tab w:val="left" w:pos="542"/>
        </w:tabs>
        <w:jc w:val="both"/>
        <w:rPr>
          <w:rFonts w:asciiTheme="minorHAnsi" w:hAnsiTheme="minorHAnsi" w:cstheme="minorHAnsi"/>
          <w:sz w:val="22"/>
          <w:szCs w:val="22"/>
        </w:rPr>
      </w:pPr>
      <w:r w:rsidRPr="00DD5BE7">
        <w:rPr>
          <w:rFonts w:asciiTheme="minorHAnsi" w:hAnsiTheme="minorHAnsi" w:cstheme="minorHAnsi"/>
          <w:sz w:val="22"/>
          <w:szCs w:val="22"/>
        </w:rPr>
        <w:t>Katılımcılardan kaynaklanan atıksuların DOSAB kanalizasyon sistemine kabulü DOSAB’ın uygun gördüğü ve yazılı olarak bildirdiği bağlantı noktasından yapılır.  Deşarj kontrolünün sağlanabilmesi ve atıksu miktarın doğru belirlenebilmesi amacıyla katılımcı kanalizasyon sistemine sadece bir (1) noktadan bağlantı yapar. İhtiyaç halinde bağlantı noktası yeri değişikliği ve/veya yeni noktaların eklenmesi DOSAB’ın yazılı iznine bağlıdır.</w:t>
      </w:r>
    </w:p>
    <w:p w14:paraId="1A20241C" w14:textId="77777777" w:rsidR="003B60BA" w:rsidRPr="00DD5BE7" w:rsidRDefault="00000000" w:rsidP="00B04ABA">
      <w:pPr>
        <w:pStyle w:val="ListeParagraf"/>
        <w:widowControl w:val="0"/>
        <w:numPr>
          <w:ilvl w:val="0"/>
          <w:numId w:val="34"/>
        </w:numPr>
        <w:shd w:val="clear" w:color="auto" w:fill="FFFFFF"/>
        <w:tabs>
          <w:tab w:val="left" w:pos="142"/>
        </w:tabs>
        <w:jc w:val="both"/>
        <w:rPr>
          <w:rFonts w:asciiTheme="minorHAnsi" w:hAnsiTheme="minorHAnsi" w:cstheme="minorHAnsi"/>
          <w:sz w:val="22"/>
          <w:szCs w:val="22"/>
        </w:rPr>
      </w:pPr>
      <w:r w:rsidRPr="00DD5BE7">
        <w:rPr>
          <w:rFonts w:asciiTheme="minorHAnsi" w:hAnsiTheme="minorHAnsi" w:cstheme="minorHAnsi"/>
          <w:sz w:val="22"/>
          <w:szCs w:val="22"/>
        </w:rPr>
        <w:t>Aynı parselde birden fazla Katılımcı faaliyet gösteriyorsa ve teknik olarak mümkünse bağlantı kanalı ile birleşmeden hemen önce DOSAB tarafından öngörülen standartlara uygun Kontrol Bacası yapılması her firmanın sorumluluğundadır. Bu yapılmadığı takdirde DOSAB’a ait DOSAB kanalizasyona bağlantı yapılan son baca numune alma noktası olarak kabul edilir ve bu parseldeki tüm Katılımcıların atıksu karakterizasyonu bu noktadan alınan numune ile belirlenir.</w:t>
      </w:r>
    </w:p>
    <w:p w14:paraId="5E160C87" w14:textId="77777777" w:rsidR="00EC1E5E" w:rsidRPr="00DD5BE7" w:rsidRDefault="00000000" w:rsidP="00EC1E5E">
      <w:pPr>
        <w:pStyle w:val="ListeParagraf"/>
        <w:widowControl w:val="0"/>
        <w:numPr>
          <w:ilvl w:val="0"/>
          <w:numId w:val="34"/>
        </w:numPr>
        <w:tabs>
          <w:tab w:val="left" w:pos="567"/>
        </w:tabs>
        <w:jc w:val="both"/>
        <w:rPr>
          <w:rFonts w:asciiTheme="minorHAnsi" w:hAnsiTheme="minorHAnsi" w:cstheme="minorHAnsi"/>
          <w:sz w:val="22"/>
          <w:szCs w:val="22"/>
        </w:rPr>
      </w:pPr>
      <w:r w:rsidRPr="00DD5BE7">
        <w:rPr>
          <w:rFonts w:asciiTheme="minorHAnsi" w:hAnsiTheme="minorHAnsi" w:cstheme="minorHAnsi"/>
          <w:sz w:val="22"/>
          <w:szCs w:val="22"/>
        </w:rPr>
        <w:t>Parsel bağlantı/bağlantıları ile ilgili olarak katılımcının yükümlülükleri;</w:t>
      </w:r>
    </w:p>
    <w:p w14:paraId="0EEB8664" w14:textId="77777777" w:rsidR="00102B87" w:rsidRPr="00DD5BE7" w:rsidRDefault="00000000" w:rsidP="005125F1">
      <w:pPr>
        <w:pStyle w:val="ListeParagraf"/>
        <w:widowControl w:val="0"/>
        <w:numPr>
          <w:ilvl w:val="0"/>
          <w:numId w:val="3"/>
        </w:numPr>
        <w:jc w:val="both"/>
        <w:rPr>
          <w:rFonts w:asciiTheme="minorHAnsi" w:hAnsiTheme="minorHAnsi" w:cstheme="minorHAnsi"/>
          <w:sz w:val="22"/>
          <w:szCs w:val="22"/>
        </w:rPr>
      </w:pPr>
      <w:r w:rsidRPr="00DD5BE7">
        <w:rPr>
          <w:rFonts w:asciiTheme="minorHAnsi" w:hAnsiTheme="minorHAnsi" w:cstheme="minorHAnsi"/>
          <w:sz w:val="22"/>
          <w:szCs w:val="22"/>
        </w:rPr>
        <w:t xml:space="preserve">Atıksular ve yağmur sularının (çatı suları) ayrık yönetimi için gerekli tedbirleri alır. Parsel içerisinde oluşan evsel ve endüstriyel atıksuları parsel bacasında toplar ve atıksu kanalına deşarj eder. Yağmur sularını ise yağmur suyu kanalına verir.  </w:t>
      </w:r>
    </w:p>
    <w:p w14:paraId="7C8F5AA7" w14:textId="77777777" w:rsidR="00EC1E5E" w:rsidRPr="00DD5BE7" w:rsidRDefault="00000000" w:rsidP="00EC1E5E">
      <w:pPr>
        <w:pStyle w:val="ListeParagraf"/>
        <w:widowControl w:val="0"/>
        <w:numPr>
          <w:ilvl w:val="0"/>
          <w:numId w:val="3"/>
        </w:numPr>
        <w:jc w:val="both"/>
        <w:rPr>
          <w:rFonts w:asciiTheme="minorHAnsi" w:hAnsiTheme="minorHAnsi" w:cstheme="minorHAnsi"/>
          <w:sz w:val="22"/>
          <w:szCs w:val="22"/>
        </w:rPr>
      </w:pPr>
      <w:r w:rsidRPr="00DD5BE7">
        <w:rPr>
          <w:rFonts w:asciiTheme="minorHAnsi" w:hAnsiTheme="minorHAnsi" w:cstheme="minorHAnsi"/>
          <w:sz w:val="22"/>
          <w:szCs w:val="22"/>
        </w:rPr>
        <w:t>Katılımcı, atıksu ve yağmur suyu bağlantı iş ve işlemlerini DOSAB’ın onayladığı bağlantı noktasından onaylanan şekilde yürütür. Sızdırmazlığı sağlanmış atıksu toplama haznesi yapımı, Katılımcı sorumluluğundadır.</w:t>
      </w:r>
    </w:p>
    <w:p w14:paraId="2295BEF1" w14:textId="77777777" w:rsidR="00761080" w:rsidRPr="00DD5BE7" w:rsidRDefault="00000000" w:rsidP="00EC1E5E">
      <w:pPr>
        <w:pStyle w:val="ListeParagraf"/>
        <w:widowControl w:val="0"/>
        <w:numPr>
          <w:ilvl w:val="0"/>
          <w:numId w:val="3"/>
        </w:numPr>
        <w:jc w:val="both"/>
        <w:rPr>
          <w:rFonts w:asciiTheme="minorHAnsi" w:hAnsiTheme="minorHAnsi" w:cstheme="minorHAnsi"/>
          <w:sz w:val="22"/>
          <w:szCs w:val="22"/>
        </w:rPr>
      </w:pPr>
      <w:r w:rsidRPr="00DD5BE7">
        <w:rPr>
          <w:rFonts w:asciiTheme="minorHAnsi" w:hAnsiTheme="minorHAnsi" w:cstheme="minorHAnsi"/>
          <w:sz w:val="22"/>
          <w:szCs w:val="22"/>
        </w:rPr>
        <w:t>Kanalizasyon Sistemine birden fazla cephesi olan Katılımcının, bulunduğu parselin hangi cephesinden kanalizasyon sistemine bağlantı yapacağına DOSAB karar verir</w:t>
      </w:r>
    </w:p>
    <w:p w14:paraId="65CAEA35" w14:textId="77777777" w:rsidR="00EC1E5E" w:rsidRPr="00DD5BE7" w:rsidRDefault="00000000" w:rsidP="00EC1E5E">
      <w:pPr>
        <w:pStyle w:val="ListeParagraf"/>
        <w:widowControl w:val="0"/>
        <w:numPr>
          <w:ilvl w:val="0"/>
          <w:numId w:val="3"/>
        </w:numPr>
        <w:jc w:val="both"/>
        <w:rPr>
          <w:rFonts w:asciiTheme="minorHAnsi" w:hAnsiTheme="minorHAnsi" w:cstheme="minorHAnsi"/>
          <w:sz w:val="22"/>
          <w:szCs w:val="22"/>
        </w:rPr>
      </w:pPr>
      <w:r w:rsidRPr="00DD5BE7">
        <w:rPr>
          <w:rFonts w:asciiTheme="minorHAnsi" w:hAnsiTheme="minorHAnsi" w:cstheme="minorHAnsi"/>
          <w:sz w:val="22"/>
          <w:szCs w:val="22"/>
        </w:rPr>
        <w:t>Mevcut bir kanal bağlantısının yenilenmesi gerektiğinde, yenileme iş ve işlemleri DOSAB’ın istediği teknik gereksinimleri karşılayacak şekilde katılımcı tarafından yürütülür.</w:t>
      </w:r>
    </w:p>
    <w:p w14:paraId="3487D81C" w14:textId="77777777" w:rsidR="00EC1E5E" w:rsidRPr="00DD5BE7" w:rsidRDefault="00000000" w:rsidP="00EC1E5E">
      <w:pPr>
        <w:pStyle w:val="ListeParagraf"/>
        <w:widowControl w:val="0"/>
        <w:numPr>
          <w:ilvl w:val="0"/>
          <w:numId w:val="3"/>
        </w:numPr>
        <w:jc w:val="both"/>
        <w:rPr>
          <w:rFonts w:asciiTheme="minorHAnsi" w:hAnsiTheme="minorHAnsi" w:cstheme="minorHAnsi"/>
          <w:sz w:val="22"/>
          <w:szCs w:val="22"/>
        </w:rPr>
      </w:pPr>
      <w:r w:rsidRPr="00DD5BE7">
        <w:rPr>
          <w:rFonts w:asciiTheme="minorHAnsi" w:hAnsiTheme="minorHAnsi" w:cstheme="minorHAnsi"/>
          <w:sz w:val="22"/>
          <w:szCs w:val="22"/>
        </w:rPr>
        <w:t>Bağlantı noktasında varsa debimetre vb. donatı ve ekipmanlarını iyi bir şekilde muhafaza eder, parsel bacasını ve varsa debimetre istasyonunu  her zaman kontrole hazır halde tutar.</w:t>
      </w:r>
    </w:p>
    <w:p w14:paraId="5A7A7061" w14:textId="77777777" w:rsidR="00EC1E5E" w:rsidRPr="00DD5BE7" w:rsidRDefault="00000000" w:rsidP="00EC1E5E">
      <w:pPr>
        <w:pStyle w:val="ListeParagraf"/>
        <w:widowControl w:val="0"/>
        <w:numPr>
          <w:ilvl w:val="0"/>
          <w:numId w:val="3"/>
        </w:numPr>
        <w:jc w:val="both"/>
        <w:rPr>
          <w:rFonts w:asciiTheme="minorHAnsi" w:hAnsiTheme="minorHAnsi" w:cstheme="minorHAnsi"/>
          <w:sz w:val="22"/>
          <w:szCs w:val="22"/>
        </w:rPr>
      </w:pPr>
      <w:r w:rsidRPr="00DD5BE7">
        <w:rPr>
          <w:rFonts w:asciiTheme="minorHAnsi" w:hAnsiTheme="minorHAnsi" w:cstheme="minorHAnsi"/>
          <w:sz w:val="22"/>
          <w:szCs w:val="22"/>
        </w:rPr>
        <w:t>Parsel bacasına kadar kullanılan alt yapı sisteminin bakım ve işletilmesi Katılımcının sorumluluğundadır. (Parsel bacası ile Kanalizasyon Sistemi arasında kalan bağlantı kanalının bakım ve işletmesi ise DOSAB’ın sorumluluğundadır.)</w:t>
      </w:r>
    </w:p>
    <w:p w14:paraId="26361AA6" w14:textId="77777777" w:rsidR="00AA49E4" w:rsidRPr="00DD5BE7" w:rsidRDefault="00000000" w:rsidP="00EC1E5E">
      <w:pPr>
        <w:pStyle w:val="ListeParagraf"/>
        <w:widowControl w:val="0"/>
        <w:numPr>
          <w:ilvl w:val="0"/>
          <w:numId w:val="3"/>
        </w:numPr>
        <w:jc w:val="both"/>
        <w:rPr>
          <w:rFonts w:asciiTheme="minorHAnsi" w:hAnsiTheme="minorHAnsi" w:cstheme="minorHAnsi"/>
          <w:sz w:val="22"/>
          <w:szCs w:val="22"/>
        </w:rPr>
      </w:pPr>
      <w:r w:rsidRPr="00DD5BE7">
        <w:rPr>
          <w:rFonts w:asciiTheme="minorHAnsi" w:hAnsiTheme="minorHAnsi" w:cstheme="minorHAnsi"/>
          <w:sz w:val="22"/>
          <w:szCs w:val="22"/>
        </w:rPr>
        <w:t xml:space="preserve">Katılımcı, bağlantı kanalında işletmesinden kaynaklı meydana gelen ve kendi tespit ettiği tıkanıklık, deformasyon vb. işletme kusurlarını mümkün olan en kısa sürede DOSAB’a bildirmekle yükümlüdür. Katılımcı, bedelini karşılamak kaydıyla işletme kusurlarını giderir veya giderilmesini sağlar. </w:t>
      </w:r>
    </w:p>
    <w:p w14:paraId="04A90AE1" w14:textId="77777777" w:rsidR="00E4026D" w:rsidRPr="00DD5BE7" w:rsidRDefault="00000000" w:rsidP="00E4026D">
      <w:pPr>
        <w:pStyle w:val="ListeParagraf"/>
        <w:widowControl w:val="0"/>
        <w:numPr>
          <w:ilvl w:val="0"/>
          <w:numId w:val="3"/>
        </w:numPr>
        <w:jc w:val="both"/>
        <w:rPr>
          <w:rFonts w:asciiTheme="minorHAnsi" w:hAnsiTheme="minorHAnsi" w:cstheme="minorHAnsi"/>
          <w:sz w:val="22"/>
          <w:szCs w:val="22"/>
        </w:rPr>
      </w:pPr>
      <w:r w:rsidRPr="00DD5BE7">
        <w:rPr>
          <w:rFonts w:asciiTheme="minorHAnsi" w:hAnsiTheme="minorHAnsi" w:cstheme="minorHAnsi"/>
          <w:sz w:val="22"/>
          <w:szCs w:val="22"/>
        </w:rPr>
        <w:t>Katılımcı, bağlantı kanalında işletmesinden kaynaklı meydana gelen ve DOSAB tarafından tespit edilen tıkanıklık, deformasyon vb. işletme kusurları işin bedeli katılımcıya rücu ettirilmek kaydıyla DOSAB tarafından veya DOSAB gözetiminde katılımcı tarafından giderilir.</w:t>
      </w:r>
    </w:p>
    <w:p w14:paraId="64131288" w14:textId="77777777" w:rsidR="00EC1E5E" w:rsidRPr="00DD5BE7" w:rsidRDefault="00000000" w:rsidP="00B04ABA">
      <w:pPr>
        <w:pStyle w:val="ListeParagraf"/>
        <w:numPr>
          <w:ilvl w:val="0"/>
          <w:numId w:val="34"/>
        </w:numPr>
        <w:jc w:val="both"/>
        <w:rPr>
          <w:rFonts w:asciiTheme="minorHAnsi" w:hAnsiTheme="minorHAnsi" w:cstheme="minorHAnsi"/>
          <w:sz w:val="22"/>
          <w:szCs w:val="22"/>
        </w:rPr>
      </w:pPr>
      <w:r w:rsidRPr="00DD5BE7">
        <w:rPr>
          <w:rFonts w:asciiTheme="minorHAnsi" w:hAnsiTheme="minorHAnsi" w:cstheme="minorHAnsi"/>
          <w:sz w:val="22"/>
          <w:szCs w:val="22"/>
        </w:rPr>
        <w:t xml:space="preserve">Kanalizasyon hatlarına, yağmur suyu, yağmur suyu hatlarına da hiçbir şekilde atıksu bağlantısı yapılamaz. Bu yükümlülüklere uymayan Katılımcılara bu talimat ekinde yer alan “KİRLİLİK ÖNLEM BEDELİNE ESAS FAALİYETLER VE KÖB TUTARLARI” Çizelgesinde belirtilen yaptırımlar uygulanır. Ayrıca, DOSAB vermiş olduğu Atıksu Bağlantı İzni’ni iptal etme hakkını saklı tutar. </w:t>
      </w:r>
    </w:p>
    <w:p w14:paraId="4ABADF78" w14:textId="77777777" w:rsidR="00BB41FE" w:rsidRDefault="00BB41FE" w:rsidP="00BB41FE">
      <w:pPr>
        <w:pStyle w:val="ListeParagraf"/>
        <w:widowControl w:val="0"/>
        <w:shd w:val="clear" w:color="auto" w:fill="FFFFFF"/>
        <w:tabs>
          <w:tab w:val="left" w:pos="142"/>
        </w:tabs>
        <w:jc w:val="both"/>
        <w:rPr>
          <w:rFonts w:asciiTheme="minorHAnsi" w:hAnsiTheme="minorHAnsi" w:cstheme="minorHAnsi"/>
          <w:sz w:val="22"/>
          <w:szCs w:val="22"/>
        </w:rPr>
      </w:pPr>
    </w:p>
    <w:p w14:paraId="7E1BE64B" w14:textId="77777777" w:rsidR="002956CF" w:rsidRDefault="002956CF" w:rsidP="00BB41FE">
      <w:pPr>
        <w:pStyle w:val="ListeParagraf"/>
        <w:widowControl w:val="0"/>
        <w:shd w:val="clear" w:color="auto" w:fill="FFFFFF"/>
        <w:tabs>
          <w:tab w:val="left" w:pos="142"/>
        </w:tabs>
        <w:jc w:val="both"/>
        <w:rPr>
          <w:rFonts w:asciiTheme="minorHAnsi" w:hAnsiTheme="minorHAnsi" w:cstheme="minorHAnsi"/>
          <w:sz w:val="22"/>
          <w:szCs w:val="22"/>
        </w:rPr>
      </w:pPr>
    </w:p>
    <w:p w14:paraId="0F5EB413" w14:textId="77777777" w:rsidR="003E1FDB" w:rsidRPr="00DD5BE7" w:rsidRDefault="003E1FDB" w:rsidP="00BB41FE">
      <w:pPr>
        <w:pStyle w:val="ListeParagraf"/>
        <w:widowControl w:val="0"/>
        <w:shd w:val="clear" w:color="auto" w:fill="FFFFFF"/>
        <w:tabs>
          <w:tab w:val="left" w:pos="142"/>
        </w:tabs>
        <w:jc w:val="both"/>
        <w:rPr>
          <w:rFonts w:asciiTheme="minorHAnsi" w:hAnsiTheme="minorHAnsi" w:cstheme="minorHAnsi"/>
          <w:sz w:val="22"/>
          <w:szCs w:val="22"/>
        </w:rPr>
      </w:pPr>
    </w:p>
    <w:p w14:paraId="3F2EF4E0" w14:textId="77777777" w:rsidR="003B421B" w:rsidRPr="00DD5BE7" w:rsidRDefault="00000000" w:rsidP="00B04ABA">
      <w:pPr>
        <w:pStyle w:val="Balk31"/>
        <w:keepNext/>
        <w:keepLines/>
        <w:shd w:val="clear" w:color="auto" w:fill="auto"/>
        <w:spacing w:line="240" w:lineRule="auto"/>
        <w:ind w:right="144" w:firstLine="0"/>
        <w:rPr>
          <w:rFonts w:asciiTheme="minorHAnsi" w:hAnsiTheme="minorHAnsi" w:cstheme="minorHAnsi"/>
          <w:sz w:val="22"/>
          <w:szCs w:val="22"/>
        </w:rPr>
      </w:pPr>
      <w:bookmarkStart w:id="15" w:name="bookmark32"/>
      <w:bookmarkStart w:id="16" w:name="bookmark33"/>
      <w:r w:rsidRPr="00DD5BE7">
        <w:rPr>
          <w:rFonts w:asciiTheme="minorHAnsi" w:hAnsiTheme="minorHAnsi" w:cstheme="minorHAnsi"/>
          <w:sz w:val="22"/>
          <w:szCs w:val="22"/>
        </w:rPr>
        <w:lastRenderedPageBreak/>
        <w:t>KANALİZASYONA DEŞARJ STANDARTLARI</w:t>
      </w:r>
    </w:p>
    <w:p w14:paraId="07750328" w14:textId="77777777" w:rsidR="00EC1E5E" w:rsidRPr="00DD5BE7" w:rsidRDefault="00000000" w:rsidP="00EC1E5E">
      <w:pPr>
        <w:pStyle w:val="Balk31"/>
        <w:keepNext/>
        <w:keepLines/>
        <w:shd w:val="clear" w:color="auto" w:fill="auto"/>
        <w:spacing w:line="240" w:lineRule="auto"/>
        <w:ind w:right="144" w:firstLine="0"/>
        <w:rPr>
          <w:rFonts w:asciiTheme="minorHAnsi" w:hAnsiTheme="minorHAnsi" w:cstheme="minorHAnsi"/>
          <w:sz w:val="22"/>
          <w:szCs w:val="22"/>
        </w:rPr>
      </w:pPr>
      <w:r w:rsidRPr="00DD5BE7">
        <w:rPr>
          <w:rFonts w:asciiTheme="minorHAnsi" w:hAnsiTheme="minorHAnsi" w:cstheme="minorHAnsi"/>
          <w:sz w:val="22"/>
          <w:szCs w:val="22"/>
        </w:rPr>
        <w:t>MADDE 10</w:t>
      </w:r>
    </w:p>
    <w:p w14:paraId="2F06B77A" w14:textId="77777777" w:rsidR="00BB41FE" w:rsidRPr="00DD5BE7" w:rsidRDefault="00000000" w:rsidP="00B04ABA">
      <w:pPr>
        <w:pStyle w:val="ListeParagraf"/>
        <w:widowControl w:val="0"/>
        <w:numPr>
          <w:ilvl w:val="0"/>
          <w:numId w:val="36"/>
        </w:numPr>
        <w:tabs>
          <w:tab w:val="left" w:pos="567"/>
        </w:tabs>
        <w:ind w:right="144"/>
        <w:jc w:val="both"/>
        <w:rPr>
          <w:rFonts w:asciiTheme="minorHAnsi" w:hAnsiTheme="minorHAnsi" w:cstheme="minorHAnsi"/>
          <w:sz w:val="22"/>
          <w:szCs w:val="22"/>
        </w:rPr>
      </w:pPr>
      <w:r w:rsidRPr="00DD5BE7">
        <w:rPr>
          <w:rFonts w:asciiTheme="minorHAnsi" w:eastAsia="Calibri" w:hAnsiTheme="minorHAnsi" w:cstheme="minorHAnsi"/>
          <w:sz w:val="22"/>
          <w:szCs w:val="22"/>
          <w:lang w:eastAsia="en-US"/>
        </w:rPr>
        <w:t>DOSAB Kanalizasyon sistemine her türlü evsel ve/veya endüstriyel nitelikli atık suların deşarjı için DOSAB’dan Atıksu Bağlantı İzni alınması zorunludur.</w:t>
      </w:r>
    </w:p>
    <w:p w14:paraId="2FB981A9" w14:textId="77777777" w:rsidR="00EC1E5E" w:rsidRPr="00DD5BE7" w:rsidRDefault="00000000" w:rsidP="00B04ABA">
      <w:pPr>
        <w:pStyle w:val="ListeParagraf"/>
        <w:numPr>
          <w:ilvl w:val="0"/>
          <w:numId w:val="36"/>
        </w:numPr>
        <w:tabs>
          <w:tab w:val="left" w:pos="284"/>
        </w:tabs>
        <w:ind w:right="144"/>
        <w:jc w:val="both"/>
        <w:rPr>
          <w:rFonts w:asciiTheme="minorHAnsi" w:hAnsiTheme="minorHAnsi" w:cstheme="minorHAnsi"/>
          <w:sz w:val="22"/>
          <w:szCs w:val="22"/>
        </w:rPr>
      </w:pPr>
      <w:r w:rsidRPr="00DD5BE7">
        <w:rPr>
          <w:rFonts w:asciiTheme="minorHAnsi" w:hAnsiTheme="minorHAnsi" w:cstheme="minorHAnsi"/>
          <w:sz w:val="22"/>
          <w:szCs w:val="22"/>
        </w:rPr>
        <w:t>DOSAB sınırları içerisinde faaliyet gösteren Katılımcıların kanalizasyon sistemine bağlantı izni ve ön arıtma tesisi deşarjı izni aşamalarında öngörülen üst sınır değerleri Tablo 1’ de verilmiştir.</w:t>
      </w:r>
    </w:p>
    <w:p w14:paraId="7AB00F07" w14:textId="77777777" w:rsidR="00EC1E5E" w:rsidRPr="00DD5BE7" w:rsidRDefault="00000000" w:rsidP="00EC1E5E">
      <w:pPr>
        <w:tabs>
          <w:tab w:val="left" w:pos="284"/>
          <w:tab w:val="left" w:pos="426"/>
        </w:tabs>
        <w:ind w:left="142" w:right="144"/>
        <w:rPr>
          <w:rFonts w:asciiTheme="minorHAnsi" w:hAnsiTheme="minorHAnsi" w:cstheme="minorHAnsi"/>
          <w:b/>
          <w:sz w:val="22"/>
          <w:szCs w:val="22"/>
          <w:lang w:eastAsia="en-US"/>
        </w:rPr>
      </w:pPr>
      <w:r w:rsidRPr="00DD5BE7">
        <w:rPr>
          <w:rFonts w:asciiTheme="minorHAnsi" w:hAnsiTheme="minorHAnsi" w:cstheme="minorHAnsi"/>
          <w:b/>
          <w:sz w:val="22"/>
          <w:szCs w:val="22"/>
          <w:lang w:eastAsia="en-US"/>
        </w:rPr>
        <w:t xml:space="preserve">     Tablo 1: DOSAB Kanalizasyon ve Ön Arıtma Deşarj Kriterleri</w:t>
      </w:r>
    </w:p>
    <w:tbl>
      <w:tblPr>
        <w:tblOverlap w:val="never"/>
        <w:tblW w:w="8505" w:type="dxa"/>
        <w:tblInd w:w="436" w:type="dxa"/>
        <w:tblLayout w:type="fixed"/>
        <w:tblCellMar>
          <w:left w:w="10" w:type="dxa"/>
          <w:right w:w="10" w:type="dxa"/>
        </w:tblCellMar>
        <w:tblLook w:val="0000" w:firstRow="0" w:lastRow="0" w:firstColumn="0" w:lastColumn="0" w:noHBand="0" w:noVBand="0"/>
      </w:tblPr>
      <w:tblGrid>
        <w:gridCol w:w="3528"/>
        <w:gridCol w:w="1008"/>
        <w:gridCol w:w="1984"/>
        <w:gridCol w:w="1985"/>
      </w:tblGrid>
      <w:tr w:rsidR="00114DC3" w14:paraId="2664F907" w14:textId="77777777" w:rsidTr="00A34858">
        <w:trPr>
          <w:trHeight w:val="383"/>
        </w:trPr>
        <w:tc>
          <w:tcPr>
            <w:tcW w:w="3528" w:type="dxa"/>
            <w:tcBorders>
              <w:top w:val="single" w:sz="4" w:space="0" w:color="auto"/>
              <w:left w:val="single" w:sz="4" w:space="0" w:color="auto"/>
            </w:tcBorders>
            <w:shd w:val="clear" w:color="auto" w:fill="FFFFFF"/>
          </w:tcPr>
          <w:p w14:paraId="4F3D6931" w14:textId="77777777" w:rsidR="00866784" w:rsidRPr="00DD5BE7" w:rsidRDefault="00000000" w:rsidP="00FD37FB">
            <w:pPr>
              <w:ind w:left="142" w:right="144"/>
              <w:rPr>
                <w:rFonts w:asciiTheme="minorHAnsi" w:hAnsiTheme="minorHAnsi" w:cstheme="minorHAnsi"/>
                <w:b/>
                <w:sz w:val="22"/>
                <w:szCs w:val="22"/>
              </w:rPr>
            </w:pPr>
            <w:r w:rsidRPr="00DD5BE7">
              <w:rPr>
                <w:rFonts w:asciiTheme="minorHAnsi" w:hAnsiTheme="minorHAnsi" w:cstheme="minorHAnsi"/>
                <w:sz w:val="22"/>
                <w:szCs w:val="22"/>
                <w:lang w:eastAsia="en-US"/>
              </w:rPr>
              <w:tab/>
            </w:r>
            <w:r w:rsidRPr="00DD5BE7">
              <w:rPr>
                <w:rFonts w:asciiTheme="minorHAnsi" w:hAnsiTheme="minorHAnsi" w:cstheme="minorHAnsi"/>
                <w:b/>
                <w:sz w:val="22"/>
                <w:szCs w:val="22"/>
              </w:rPr>
              <w:t>Parametre</w:t>
            </w:r>
          </w:p>
        </w:tc>
        <w:tc>
          <w:tcPr>
            <w:tcW w:w="1008" w:type="dxa"/>
            <w:tcBorders>
              <w:top w:val="single" w:sz="4" w:space="0" w:color="auto"/>
              <w:left w:val="single" w:sz="4" w:space="0" w:color="auto"/>
            </w:tcBorders>
            <w:shd w:val="clear" w:color="auto" w:fill="FFFFFF"/>
          </w:tcPr>
          <w:p w14:paraId="01F95B24" w14:textId="77777777" w:rsidR="00866784" w:rsidRPr="00DD5BE7" w:rsidRDefault="00000000" w:rsidP="00FD37FB">
            <w:pPr>
              <w:ind w:left="142" w:right="144"/>
              <w:jc w:val="center"/>
              <w:rPr>
                <w:rFonts w:asciiTheme="minorHAnsi" w:hAnsiTheme="minorHAnsi" w:cstheme="minorHAnsi"/>
                <w:b/>
                <w:sz w:val="22"/>
                <w:szCs w:val="22"/>
              </w:rPr>
            </w:pPr>
            <w:r w:rsidRPr="00DD5BE7">
              <w:rPr>
                <w:rFonts w:asciiTheme="minorHAnsi" w:hAnsiTheme="minorHAnsi" w:cstheme="minorHAnsi"/>
                <w:b/>
                <w:sz w:val="22"/>
                <w:szCs w:val="22"/>
              </w:rPr>
              <w:t>Birim</w:t>
            </w:r>
          </w:p>
        </w:tc>
        <w:tc>
          <w:tcPr>
            <w:tcW w:w="1984" w:type="dxa"/>
            <w:tcBorders>
              <w:top w:val="single" w:sz="4" w:space="0" w:color="auto"/>
              <w:left w:val="single" w:sz="4" w:space="0" w:color="auto"/>
              <w:right w:val="single" w:sz="4" w:space="0" w:color="auto"/>
            </w:tcBorders>
            <w:shd w:val="clear" w:color="auto" w:fill="FFFFFF"/>
          </w:tcPr>
          <w:p w14:paraId="562A1B7D" w14:textId="77777777" w:rsidR="00866784" w:rsidRPr="00DD5BE7" w:rsidRDefault="00000000" w:rsidP="00FD37FB">
            <w:pPr>
              <w:ind w:left="142" w:right="144"/>
              <w:jc w:val="center"/>
              <w:rPr>
                <w:rFonts w:asciiTheme="minorHAnsi" w:hAnsiTheme="minorHAnsi" w:cstheme="minorHAnsi"/>
                <w:b/>
                <w:sz w:val="22"/>
                <w:szCs w:val="22"/>
              </w:rPr>
            </w:pPr>
            <w:r w:rsidRPr="00DD5BE7">
              <w:rPr>
                <w:rFonts w:asciiTheme="minorHAnsi" w:hAnsiTheme="minorHAnsi" w:cstheme="minorHAnsi"/>
                <w:b/>
                <w:sz w:val="22"/>
                <w:szCs w:val="22"/>
              </w:rPr>
              <w:t>Limit Değer                   2 saatlik kompozit</w:t>
            </w:r>
          </w:p>
        </w:tc>
        <w:tc>
          <w:tcPr>
            <w:tcW w:w="1985" w:type="dxa"/>
            <w:tcBorders>
              <w:top w:val="single" w:sz="4" w:space="0" w:color="auto"/>
              <w:left w:val="single" w:sz="4" w:space="0" w:color="auto"/>
              <w:right w:val="single" w:sz="4" w:space="0" w:color="auto"/>
            </w:tcBorders>
            <w:shd w:val="clear" w:color="auto" w:fill="FFFFFF"/>
          </w:tcPr>
          <w:p w14:paraId="286D7915" w14:textId="77777777" w:rsidR="005B40D2" w:rsidRPr="00DD5BE7" w:rsidRDefault="00000000" w:rsidP="00FD37FB">
            <w:pPr>
              <w:ind w:left="142" w:right="144"/>
              <w:jc w:val="center"/>
              <w:rPr>
                <w:rFonts w:asciiTheme="minorHAnsi" w:hAnsiTheme="minorHAnsi" w:cstheme="minorHAnsi"/>
                <w:b/>
                <w:sz w:val="22"/>
                <w:szCs w:val="22"/>
              </w:rPr>
            </w:pPr>
            <w:r w:rsidRPr="00DD5BE7">
              <w:rPr>
                <w:rFonts w:asciiTheme="minorHAnsi" w:hAnsiTheme="minorHAnsi" w:cstheme="minorHAnsi"/>
                <w:b/>
                <w:sz w:val="22"/>
                <w:szCs w:val="22"/>
              </w:rPr>
              <w:t xml:space="preserve">Limit Değer </w:t>
            </w:r>
          </w:p>
          <w:p w14:paraId="0ACAEFFA" w14:textId="77777777" w:rsidR="00866784" w:rsidRPr="00D93E20" w:rsidRDefault="00000000" w:rsidP="00FD37FB">
            <w:pPr>
              <w:ind w:left="142" w:right="144"/>
              <w:jc w:val="center"/>
              <w:rPr>
                <w:rFonts w:asciiTheme="minorHAnsi" w:hAnsiTheme="minorHAnsi" w:cstheme="minorHAnsi"/>
                <w:b/>
                <w:sz w:val="22"/>
                <w:szCs w:val="22"/>
              </w:rPr>
            </w:pPr>
            <w:r w:rsidRPr="00DD5BE7">
              <w:rPr>
                <w:rFonts w:asciiTheme="minorHAnsi" w:hAnsiTheme="minorHAnsi" w:cstheme="minorHAnsi"/>
                <w:b/>
                <w:sz w:val="22"/>
                <w:szCs w:val="22"/>
              </w:rPr>
              <w:t>Anlık</w:t>
            </w:r>
          </w:p>
        </w:tc>
      </w:tr>
      <w:tr w:rsidR="00114DC3" w14:paraId="69C43E91" w14:textId="77777777" w:rsidTr="00A34858">
        <w:trPr>
          <w:trHeight w:val="340"/>
        </w:trPr>
        <w:tc>
          <w:tcPr>
            <w:tcW w:w="3528" w:type="dxa"/>
            <w:tcBorders>
              <w:top w:val="single" w:sz="4" w:space="0" w:color="auto"/>
              <w:left w:val="single" w:sz="4" w:space="0" w:color="auto"/>
            </w:tcBorders>
            <w:shd w:val="clear" w:color="auto" w:fill="FFFFFF"/>
          </w:tcPr>
          <w:p w14:paraId="0AB245A8" w14:textId="77777777" w:rsidR="00866784" w:rsidRPr="00D93E20" w:rsidRDefault="00000000" w:rsidP="00FD37FB">
            <w:pPr>
              <w:ind w:left="142" w:right="144"/>
              <w:rPr>
                <w:rFonts w:asciiTheme="minorHAnsi" w:hAnsiTheme="minorHAnsi" w:cstheme="minorHAnsi"/>
                <w:sz w:val="22"/>
                <w:szCs w:val="22"/>
              </w:rPr>
            </w:pPr>
            <w:r>
              <w:rPr>
                <w:rFonts w:asciiTheme="minorHAnsi" w:hAnsiTheme="minorHAnsi" w:cstheme="minorHAnsi"/>
                <w:sz w:val="22"/>
                <w:szCs w:val="22"/>
              </w:rPr>
              <w:t>pH*</w:t>
            </w:r>
          </w:p>
        </w:tc>
        <w:tc>
          <w:tcPr>
            <w:tcW w:w="1008" w:type="dxa"/>
            <w:tcBorders>
              <w:top w:val="single" w:sz="4" w:space="0" w:color="auto"/>
              <w:left w:val="single" w:sz="4" w:space="0" w:color="auto"/>
            </w:tcBorders>
            <w:shd w:val="clear" w:color="auto" w:fill="FFFFFF"/>
          </w:tcPr>
          <w:p w14:paraId="7426F5C6" w14:textId="77777777" w:rsidR="00866784" w:rsidRPr="00D93E20" w:rsidRDefault="00000000" w:rsidP="00866784">
            <w:pPr>
              <w:ind w:left="142" w:right="144"/>
              <w:jc w:val="center"/>
              <w:rPr>
                <w:rFonts w:asciiTheme="minorHAnsi" w:hAnsiTheme="minorHAnsi" w:cstheme="minorHAnsi"/>
                <w:sz w:val="22"/>
                <w:szCs w:val="22"/>
              </w:rPr>
            </w:pPr>
            <w:r>
              <w:rPr>
                <w:rFonts w:asciiTheme="minorHAnsi" w:hAnsiTheme="minorHAnsi" w:cstheme="minorHAnsi"/>
                <w:sz w:val="22"/>
                <w:szCs w:val="22"/>
              </w:rPr>
              <w:t>-</w:t>
            </w:r>
          </w:p>
        </w:tc>
        <w:tc>
          <w:tcPr>
            <w:tcW w:w="1984" w:type="dxa"/>
            <w:tcBorders>
              <w:top w:val="single" w:sz="4" w:space="0" w:color="auto"/>
              <w:left w:val="single" w:sz="4" w:space="0" w:color="auto"/>
              <w:right w:val="single" w:sz="4" w:space="0" w:color="auto"/>
            </w:tcBorders>
            <w:shd w:val="clear" w:color="auto" w:fill="FFFFFF"/>
          </w:tcPr>
          <w:p w14:paraId="15AFB288" w14:textId="77777777" w:rsidR="00866784" w:rsidRPr="00D93E20" w:rsidRDefault="00000000" w:rsidP="002B6105">
            <w:pPr>
              <w:ind w:left="142" w:right="144"/>
              <w:jc w:val="center"/>
              <w:rPr>
                <w:rFonts w:asciiTheme="minorHAnsi" w:hAnsiTheme="minorHAnsi" w:cstheme="minorHAnsi"/>
                <w:sz w:val="22"/>
                <w:szCs w:val="22"/>
              </w:rPr>
            </w:pPr>
            <w:bookmarkStart w:id="17" w:name="OLE_LINK1"/>
            <w:bookmarkStart w:id="18" w:name="OLE_LINK2"/>
            <w:r w:rsidRPr="00D93E20">
              <w:rPr>
                <w:rFonts w:asciiTheme="minorHAnsi" w:hAnsiTheme="minorHAnsi" w:cstheme="minorHAnsi"/>
                <w:sz w:val="22"/>
                <w:szCs w:val="22"/>
              </w:rPr>
              <w:t>6-10</w:t>
            </w:r>
            <w:bookmarkEnd w:id="17"/>
            <w:bookmarkEnd w:id="18"/>
            <w:r w:rsidR="002B6105">
              <w:rPr>
                <w:rFonts w:asciiTheme="minorHAnsi" w:hAnsiTheme="minorHAnsi" w:cstheme="minorHAnsi"/>
                <w:sz w:val="22"/>
                <w:szCs w:val="22"/>
              </w:rPr>
              <w:t>**</w:t>
            </w:r>
          </w:p>
        </w:tc>
        <w:tc>
          <w:tcPr>
            <w:tcW w:w="1985" w:type="dxa"/>
            <w:tcBorders>
              <w:top w:val="single" w:sz="4" w:space="0" w:color="auto"/>
              <w:left w:val="single" w:sz="4" w:space="0" w:color="auto"/>
              <w:right w:val="single" w:sz="4" w:space="0" w:color="auto"/>
            </w:tcBorders>
            <w:shd w:val="clear" w:color="auto" w:fill="FFFFFF"/>
          </w:tcPr>
          <w:p w14:paraId="1060B9CA" w14:textId="77777777" w:rsidR="00866784" w:rsidRPr="00D93E20" w:rsidRDefault="00000000" w:rsidP="00FD37FB">
            <w:pPr>
              <w:ind w:left="142" w:right="144"/>
              <w:jc w:val="center"/>
              <w:rPr>
                <w:rFonts w:asciiTheme="minorHAnsi" w:hAnsiTheme="minorHAnsi" w:cstheme="minorHAnsi"/>
                <w:sz w:val="22"/>
                <w:szCs w:val="22"/>
              </w:rPr>
            </w:pPr>
            <w:r>
              <w:rPr>
                <w:rFonts w:asciiTheme="minorHAnsi" w:hAnsiTheme="minorHAnsi" w:cstheme="minorHAnsi"/>
                <w:sz w:val="22"/>
                <w:szCs w:val="22"/>
              </w:rPr>
              <w:t>6-10**</w:t>
            </w:r>
          </w:p>
        </w:tc>
      </w:tr>
      <w:tr w:rsidR="00114DC3" w14:paraId="724441CF" w14:textId="77777777" w:rsidTr="00A34858">
        <w:trPr>
          <w:trHeight w:val="340"/>
        </w:trPr>
        <w:tc>
          <w:tcPr>
            <w:tcW w:w="3528" w:type="dxa"/>
            <w:tcBorders>
              <w:top w:val="single" w:sz="4" w:space="0" w:color="auto"/>
              <w:left w:val="single" w:sz="4" w:space="0" w:color="auto"/>
            </w:tcBorders>
            <w:shd w:val="clear" w:color="auto" w:fill="FFFFFF"/>
          </w:tcPr>
          <w:p w14:paraId="28A125C1" w14:textId="77777777" w:rsidR="00866784" w:rsidRPr="00D93E20" w:rsidRDefault="00000000" w:rsidP="00866784">
            <w:pPr>
              <w:ind w:left="142" w:right="144"/>
              <w:rPr>
                <w:rFonts w:asciiTheme="minorHAnsi" w:hAnsiTheme="minorHAnsi" w:cstheme="minorHAnsi"/>
                <w:sz w:val="22"/>
                <w:szCs w:val="22"/>
              </w:rPr>
            </w:pPr>
            <w:r>
              <w:rPr>
                <w:rFonts w:asciiTheme="minorHAnsi" w:hAnsiTheme="minorHAnsi" w:cstheme="minorHAnsi"/>
                <w:sz w:val="22"/>
                <w:szCs w:val="22"/>
              </w:rPr>
              <w:t>Askıda Katı Madde (AKM) *</w:t>
            </w:r>
          </w:p>
        </w:tc>
        <w:tc>
          <w:tcPr>
            <w:tcW w:w="1008" w:type="dxa"/>
            <w:tcBorders>
              <w:top w:val="single" w:sz="4" w:space="0" w:color="auto"/>
              <w:left w:val="single" w:sz="4" w:space="0" w:color="auto"/>
            </w:tcBorders>
            <w:shd w:val="clear" w:color="auto" w:fill="FFFFFF"/>
          </w:tcPr>
          <w:p w14:paraId="4932383A" w14:textId="77777777" w:rsidR="00866784" w:rsidRPr="00D93E20" w:rsidRDefault="00000000" w:rsidP="00866784">
            <w:pPr>
              <w:ind w:left="142" w:right="144"/>
              <w:jc w:val="center"/>
              <w:rPr>
                <w:rFonts w:asciiTheme="minorHAnsi" w:hAnsiTheme="minorHAnsi" w:cstheme="minorHAnsi"/>
                <w:sz w:val="22"/>
                <w:szCs w:val="22"/>
              </w:rPr>
            </w:pPr>
            <w:r w:rsidRPr="00D93E20">
              <w:rPr>
                <w:rFonts w:asciiTheme="minorHAnsi" w:hAnsiTheme="minorHAnsi" w:cstheme="minorHAnsi"/>
                <w:sz w:val="22"/>
                <w:szCs w:val="22"/>
              </w:rPr>
              <w:t>(mg/L)</w:t>
            </w:r>
          </w:p>
        </w:tc>
        <w:tc>
          <w:tcPr>
            <w:tcW w:w="1984" w:type="dxa"/>
            <w:tcBorders>
              <w:top w:val="single" w:sz="4" w:space="0" w:color="auto"/>
              <w:left w:val="single" w:sz="4" w:space="0" w:color="auto"/>
              <w:right w:val="single" w:sz="4" w:space="0" w:color="auto"/>
            </w:tcBorders>
            <w:shd w:val="clear" w:color="auto" w:fill="FFFFFF"/>
          </w:tcPr>
          <w:p w14:paraId="26A3DE1E" w14:textId="77777777" w:rsidR="00866784" w:rsidRPr="00D93E20" w:rsidRDefault="005F4179" w:rsidP="00FD37FB">
            <w:pPr>
              <w:ind w:left="142" w:right="144"/>
              <w:jc w:val="center"/>
              <w:rPr>
                <w:rFonts w:asciiTheme="minorHAnsi" w:hAnsiTheme="minorHAnsi" w:cstheme="minorHAnsi"/>
                <w:sz w:val="22"/>
                <w:szCs w:val="22"/>
              </w:rPr>
            </w:pPr>
            <w:r>
              <w:rPr>
                <w:rFonts w:asciiTheme="minorHAnsi" w:hAnsiTheme="minorHAnsi" w:cstheme="minorHAnsi"/>
                <w:sz w:val="22"/>
                <w:szCs w:val="22"/>
              </w:rPr>
              <w:t>500***</w:t>
            </w:r>
          </w:p>
        </w:tc>
        <w:tc>
          <w:tcPr>
            <w:tcW w:w="1985" w:type="dxa"/>
            <w:tcBorders>
              <w:top w:val="single" w:sz="4" w:space="0" w:color="auto"/>
              <w:left w:val="single" w:sz="4" w:space="0" w:color="auto"/>
              <w:right w:val="single" w:sz="4" w:space="0" w:color="auto"/>
            </w:tcBorders>
            <w:shd w:val="clear" w:color="auto" w:fill="FFFFFF"/>
          </w:tcPr>
          <w:p w14:paraId="778CDE97" w14:textId="77777777" w:rsidR="00866784" w:rsidRPr="00D93E20" w:rsidRDefault="005F4179" w:rsidP="00FD37FB">
            <w:pPr>
              <w:ind w:left="142" w:right="144"/>
              <w:jc w:val="center"/>
              <w:rPr>
                <w:rFonts w:asciiTheme="minorHAnsi" w:hAnsiTheme="minorHAnsi" w:cstheme="minorHAnsi"/>
                <w:sz w:val="22"/>
                <w:szCs w:val="22"/>
              </w:rPr>
            </w:pPr>
            <w:r>
              <w:rPr>
                <w:rFonts w:asciiTheme="minorHAnsi" w:hAnsiTheme="minorHAnsi" w:cstheme="minorHAnsi"/>
                <w:sz w:val="22"/>
                <w:szCs w:val="22"/>
              </w:rPr>
              <w:t>600***</w:t>
            </w:r>
          </w:p>
        </w:tc>
      </w:tr>
      <w:tr w:rsidR="00114DC3" w14:paraId="23E99E04" w14:textId="77777777" w:rsidTr="00A34858">
        <w:trPr>
          <w:trHeight w:val="340"/>
        </w:trPr>
        <w:tc>
          <w:tcPr>
            <w:tcW w:w="3528" w:type="dxa"/>
            <w:tcBorders>
              <w:top w:val="single" w:sz="4" w:space="0" w:color="auto"/>
              <w:left w:val="single" w:sz="4" w:space="0" w:color="auto"/>
            </w:tcBorders>
            <w:shd w:val="clear" w:color="auto" w:fill="FFFFFF"/>
          </w:tcPr>
          <w:p w14:paraId="3F9DA540" w14:textId="77777777" w:rsidR="00866784" w:rsidRPr="00D93E20" w:rsidRDefault="00000000" w:rsidP="00FD37FB">
            <w:pPr>
              <w:ind w:left="142" w:right="144"/>
              <w:rPr>
                <w:rFonts w:asciiTheme="minorHAnsi" w:hAnsiTheme="minorHAnsi" w:cstheme="minorHAnsi"/>
                <w:sz w:val="22"/>
                <w:szCs w:val="22"/>
              </w:rPr>
            </w:pPr>
            <w:r>
              <w:rPr>
                <w:rFonts w:asciiTheme="minorHAnsi" w:hAnsiTheme="minorHAnsi" w:cstheme="minorHAnsi"/>
                <w:sz w:val="22"/>
                <w:szCs w:val="22"/>
              </w:rPr>
              <w:t>Yağ ve Gres *</w:t>
            </w:r>
          </w:p>
        </w:tc>
        <w:tc>
          <w:tcPr>
            <w:tcW w:w="1008" w:type="dxa"/>
            <w:tcBorders>
              <w:top w:val="single" w:sz="4" w:space="0" w:color="auto"/>
              <w:left w:val="single" w:sz="4" w:space="0" w:color="auto"/>
            </w:tcBorders>
            <w:shd w:val="clear" w:color="auto" w:fill="FFFFFF"/>
          </w:tcPr>
          <w:p w14:paraId="1DD95641" w14:textId="77777777" w:rsidR="00866784" w:rsidRDefault="00000000" w:rsidP="00866784">
            <w:pPr>
              <w:jc w:val="center"/>
            </w:pPr>
            <w:r w:rsidRPr="00AE0369">
              <w:rPr>
                <w:rFonts w:asciiTheme="minorHAnsi" w:hAnsiTheme="minorHAnsi" w:cstheme="minorHAnsi"/>
                <w:sz w:val="22"/>
                <w:szCs w:val="22"/>
              </w:rPr>
              <w:t>(mg/L)</w:t>
            </w:r>
          </w:p>
        </w:tc>
        <w:tc>
          <w:tcPr>
            <w:tcW w:w="1984" w:type="dxa"/>
            <w:tcBorders>
              <w:top w:val="single" w:sz="4" w:space="0" w:color="auto"/>
              <w:left w:val="single" w:sz="4" w:space="0" w:color="auto"/>
              <w:right w:val="single" w:sz="4" w:space="0" w:color="auto"/>
            </w:tcBorders>
            <w:shd w:val="clear" w:color="auto" w:fill="FFFFFF"/>
          </w:tcPr>
          <w:p w14:paraId="35CEB276" w14:textId="77777777" w:rsidR="00866784" w:rsidRPr="00D93E20" w:rsidRDefault="00000000" w:rsidP="00FD37FB">
            <w:pPr>
              <w:ind w:left="142" w:right="144"/>
              <w:jc w:val="center"/>
              <w:rPr>
                <w:rFonts w:asciiTheme="minorHAnsi" w:hAnsiTheme="minorHAnsi" w:cstheme="minorHAnsi"/>
                <w:sz w:val="22"/>
                <w:szCs w:val="22"/>
              </w:rPr>
            </w:pPr>
            <w:r>
              <w:rPr>
                <w:rFonts w:asciiTheme="minorHAnsi" w:hAnsiTheme="minorHAnsi" w:cstheme="minorHAnsi"/>
                <w:sz w:val="22"/>
                <w:szCs w:val="22"/>
              </w:rPr>
              <w:t>120***</w:t>
            </w:r>
          </w:p>
        </w:tc>
        <w:tc>
          <w:tcPr>
            <w:tcW w:w="1985" w:type="dxa"/>
            <w:tcBorders>
              <w:top w:val="single" w:sz="4" w:space="0" w:color="auto"/>
              <w:left w:val="single" w:sz="4" w:space="0" w:color="auto"/>
              <w:right w:val="single" w:sz="4" w:space="0" w:color="auto"/>
            </w:tcBorders>
            <w:shd w:val="clear" w:color="auto" w:fill="FFFFFF"/>
          </w:tcPr>
          <w:p w14:paraId="55A13135" w14:textId="77777777" w:rsidR="00866784" w:rsidRPr="00D93E20" w:rsidRDefault="00000000" w:rsidP="008F5D1D">
            <w:pPr>
              <w:ind w:left="142" w:right="144"/>
              <w:jc w:val="center"/>
              <w:rPr>
                <w:rFonts w:asciiTheme="minorHAnsi" w:hAnsiTheme="minorHAnsi" w:cstheme="minorHAnsi"/>
                <w:sz w:val="22"/>
                <w:szCs w:val="22"/>
              </w:rPr>
            </w:pPr>
            <w:r>
              <w:rPr>
                <w:rFonts w:asciiTheme="minorHAnsi" w:hAnsiTheme="minorHAnsi" w:cstheme="minorHAnsi"/>
                <w:sz w:val="22"/>
                <w:szCs w:val="22"/>
              </w:rPr>
              <w:t>144***</w:t>
            </w:r>
          </w:p>
        </w:tc>
      </w:tr>
      <w:tr w:rsidR="00114DC3" w14:paraId="7830E8B3" w14:textId="77777777" w:rsidTr="00A34858">
        <w:trPr>
          <w:trHeight w:val="340"/>
        </w:trPr>
        <w:tc>
          <w:tcPr>
            <w:tcW w:w="3528" w:type="dxa"/>
            <w:tcBorders>
              <w:top w:val="single" w:sz="4" w:space="0" w:color="auto"/>
              <w:left w:val="single" w:sz="4" w:space="0" w:color="auto"/>
            </w:tcBorders>
            <w:shd w:val="clear" w:color="auto" w:fill="FFFFFF"/>
          </w:tcPr>
          <w:p w14:paraId="545FB82C" w14:textId="77777777" w:rsidR="00866784" w:rsidRPr="00D93E20" w:rsidRDefault="00000000" w:rsidP="00FD37FB">
            <w:pPr>
              <w:ind w:left="142" w:right="144"/>
              <w:rPr>
                <w:rFonts w:asciiTheme="minorHAnsi" w:hAnsiTheme="minorHAnsi" w:cstheme="minorHAnsi"/>
                <w:sz w:val="22"/>
                <w:szCs w:val="22"/>
              </w:rPr>
            </w:pPr>
            <w:r>
              <w:rPr>
                <w:rFonts w:asciiTheme="minorHAnsi" w:hAnsiTheme="minorHAnsi" w:cstheme="minorHAnsi"/>
                <w:sz w:val="22"/>
                <w:szCs w:val="22"/>
              </w:rPr>
              <w:t>Kimyasal oksijen ihtiyacı (KOİ) *</w:t>
            </w:r>
          </w:p>
        </w:tc>
        <w:tc>
          <w:tcPr>
            <w:tcW w:w="1008" w:type="dxa"/>
            <w:tcBorders>
              <w:top w:val="single" w:sz="4" w:space="0" w:color="auto"/>
              <w:left w:val="single" w:sz="4" w:space="0" w:color="auto"/>
            </w:tcBorders>
            <w:shd w:val="clear" w:color="auto" w:fill="FFFFFF"/>
          </w:tcPr>
          <w:p w14:paraId="77295D14" w14:textId="77777777" w:rsidR="00866784" w:rsidRDefault="00000000" w:rsidP="00866784">
            <w:pPr>
              <w:jc w:val="center"/>
            </w:pPr>
            <w:r w:rsidRPr="00AE0369">
              <w:rPr>
                <w:rFonts w:asciiTheme="minorHAnsi" w:hAnsiTheme="minorHAnsi" w:cstheme="minorHAnsi"/>
                <w:sz w:val="22"/>
                <w:szCs w:val="22"/>
              </w:rPr>
              <w:t>(mg/L)</w:t>
            </w:r>
          </w:p>
        </w:tc>
        <w:tc>
          <w:tcPr>
            <w:tcW w:w="1984" w:type="dxa"/>
            <w:tcBorders>
              <w:top w:val="single" w:sz="4" w:space="0" w:color="auto"/>
              <w:left w:val="single" w:sz="4" w:space="0" w:color="auto"/>
              <w:right w:val="single" w:sz="4" w:space="0" w:color="auto"/>
            </w:tcBorders>
            <w:shd w:val="clear" w:color="auto" w:fill="FFFFFF"/>
          </w:tcPr>
          <w:p w14:paraId="08E4B417" w14:textId="77777777" w:rsidR="00866784" w:rsidRPr="00D93E20" w:rsidRDefault="00000000" w:rsidP="00FD37FB">
            <w:pPr>
              <w:ind w:left="142" w:right="144"/>
              <w:jc w:val="center"/>
              <w:rPr>
                <w:rFonts w:asciiTheme="minorHAnsi" w:hAnsiTheme="minorHAnsi" w:cstheme="minorHAnsi"/>
                <w:sz w:val="22"/>
                <w:szCs w:val="22"/>
              </w:rPr>
            </w:pPr>
            <w:r w:rsidRPr="00D93E20">
              <w:rPr>
                <w:rFonts w:asciiTheme="minorHAnsi" w:hAnsiTheme="minorHAnsi" w:cstheme="minorHAnsi"/>
                <w:sz w:val="22"/>
                <w:szCs w:val="22"/>
              </w:rPr>
              <w:t>3.000</w:t>
            </w:r>
          </w:p>
        </w:tc>
        <w:tc>
          <w:tcPr>
            <w:tcW w:w="1985" w:type="dxa"/>
            <w:tcBorders>
              <w:top w:val="single" w:sz="4" w:space="0" w:color="auto"/>
              <w:left w:val="single" w:sz="4" w:space="0" w:color="auto"/>
              <w:right w:val="single" w:sz="4" w:space="0" w:color="auto"/>
            </w:tcBorders>
            <w:shd w:val="clear" w:color="auto" w:fill="FFFFFF"/>
          </w:tcPr>
          <w:p w14:paraId="48DD9884" w14:textId="77777777" w:rsidR="00866784" w:rsidRPr="00D93E20" w:rsidRDefault="00000000" w:rsidP="00FD37FB">
            <w:pPr>
              <w:ind w:left="142" w:right="144"/>
              <w:jc w:val="center"/>
              <w:rPr>
                <w:rFonts w:asciiTheme="minorHAnsi" w:hAnsiTheme="minorHAnsi" w:cstheme="minorHAnsi"/>
                <w:sz w:val="22"/>
                <w:szCs w:val="22"/>
              </w:rPr>
            </w:pPr>
            <w:r>
              <w:rPr>
                <w:rFonts w:asciiTheme="minorHAnsi" w:hAnsiTheme="minorHAnsi" w:cstheme="minorHAnsi"/>
                <w:sz w:val="22"/>
                <w:szCs w:val="22"/>
              </w:rPr>
              <w:t>3.600</w:t>
            </w:r>
          </w:p>
        </w:tc>
      </w:tr>
      <w:tr w:rsidR="00114DC3" w14:paraId="604AFC99" w14:textId="77777777" w:rsidTr="00A34858">
        <w:trPr>
          <w:trHeight w:val="340"/>
        </w:trPr>
        <w:tc>
          <w:tcPr>
            <w:tcW w:w="3528" w:type="dxa"/>
            <w:tcBorders>
              <w:top w:val="single" w:sz="4" w:space="0" w:color="auto"/>
              <w:left w:val="single" w:sz="4" w:space="0" w:color="auto"/>
            </w:tcBorders>
            <w:shd w:val="clear" w:color="auto" w:fill="FFFFFF"/>
          </w:tcPr>
          <w:p w14:paraId="075C18B0" w14:textId="77777777" w:rsidR="00866784" w:rsidRPr="00D93E20" w:rsidRDefault="00000000" w:rsidP="00FD37FB">
            <w:pPr>
              <w:ind w:left="142" w:right="144"/>
              <w:rPr>
                <w:rFonts w:asciiTheme="minorHAnsi" w:hAnsiTheme="minorHAnsi" w:cstheme="minorHAnsi"/>
                <w:sz w:val="22"/>
                <w:szCs w:val="22"/>
              </w:rPr>
            </w:pPr>
            <w:r w:rsidRPr="00D93E20">
              <w:rPr>
                <w:rFonts w:asciiTheme="minorHAnsi" w:hAnsiTheme="minorHAnsi" w:cstheme="minorHAnsi"/>
                <w:sz w:val="22"/>
                <w:szCs w:val="22"/>
              </w:rPr>
              <w:t>Sülfat (SO</w:t>
            </w:r>
            <w:r w:rsidRPr="00D93E20">
              <w:rPr>
                <w:rFonts w:asciiTheme="minorHAnsi" w:hAnsiTheme="minorHAnsi" w:cstheme="minorHAnsi"/>
                <w:sz w:val="22"/>
                <w:szCs w:val="22"/>
                <w:vertAlign w:val="subscript"/>
              </w:rPr>
              <w:t>4</w:t>
            </w:r>
            <w:r w:rsidRPr="00D93E20">
              <w:rPr>
                <w:rFonts w:asciiTheme="minorHAnsi" w:hAnsiTheme="minorHAnsi" w:cstheme="minorHAnsi"/>
                <w:sz w:val="22"/>
                <w:szCs w:val="22"/>
                <w:vertAlign w:val="superscript"/>
              </w:rPr>
              <w:t>-2</w:t>
            </w:r>
            <w:r w:rsidRPr="00D93E20">
              <w:rPr>
                <w:rFonts w:asciiTheme="minorHAnsi" w:hAnsiTheme="minorHAnsi" w:cstheme="minorHAnsi"/>
                <w:sz w:val="22"/>
                <w:szCs w:val="22"/>
              </w:rPr>
              <w:t xml:space="preserve">) (mg/L) </w:t>
            </w:r>
          </w:p>
        </w:tc>
        <w:tc>
          <w:tcPr>
            <w:tcW w:w="1008" w:type="dxa"/>
            <w:tcBorders>
              <w:top w:val="single" w:sz="4" w:space="0" w:color="auto"/>
              <w:left w:val="single" w:sz="4" w:space="0" w:color="auto"/>
            </w:tcBorders>
            <w:shd w:val="clear" w:color="auto" w:fill="FFFFFF"/>
          </w:tcPr>
          <w:p w14:paraId="732BBC93" w14:textId="77777777" w:rsidR="00866784" w:rsidRDefault="00000000" w:rsidP="00866784">
            <w:pPr>
              <w:jc w:val="center"/>
            </w:pPr>
            <w:r w:rsidRPr="00AE0369">
              <w:rPr>
                <w:rFonts w:asciiTheme="minorHAnsi" w:hAnsiTheme="minorHAnsi" w:cstheme="minorHAnsi"/>
                <w:sz w:val="22"/>
                <w:szCs w:val="22"/>
              </w:rPr>
              <w:t>(mg/L)</w:t>
            </w:r>
          </w:p>
        </w:tc>
        <w:tc>
          <w:tcPr>
            <w:tcW w:w="1984" w:type="dxa"/>
            <w:tcBorders>
              <w:top w:val="single" w:sz="4" w:space="0" w:color="auto"/>
              <w:left w:val="single" w:sz="4" w:space="0" w:color="auto"/>
              <w:right w:val="single" w:sz="4" w:space="0" w:color="auto"/>
            </w:tcBorders>
            <w:shd w:val="clear" w:color="auto" w:fill="FFFFFF"/>
          </w:tcPr>
          <w:p w14:paraId="6FEE4CC9" w14:textId="77777777" w:rsidR="00866784" w:rsidRPr="00D93E20" w:rsidRDefault="00000000" w:rsidP="00FD37FB">
            <w:pPr>
              <w:ind w:left="142" w:right="144"/>
              <w:jc w:val="center"/>
              <w:rPr>
                <w:rFonts w:asciiTheme="minorHAnsi" w:hAnsiTheme="minorHAnsi" w:cstheme="minorHAnsi"/>
                <w:sz w:val="22"/>
                <w:szCs w:val="22"/>
              </w:rPr>
            </w:pPr>
            <w:r w:rsidRPr="00D93E20">
              <w:rPr>
                <w:rFonts w:asciiTheme="minorHAnsi" w:hAnsiTheme="minorHAnsi" w:cstheme="minorHAnsi"/>
                <w:sz w:val="22"/>
                <w:szCs w:val="22"/>
              </w:rPr>
              <w:t>1.500</w:t>
            </w:r>
          </w:p>
        </w:tc>
        <w:tc>
          <w:tcPr>
            <w:tcW w:w="1985" w:type="dxa"/>
            <w:tcBorders>
              <w:top w:val="single" w:sz="4" w:space="0" w:color="auto"/>
              <w:left w:val="single" w:sz="4" w:space="0" w:color="auto"/>
              <w:right w:val="single" w:sz="4" w:space="0" w:color="auto"/>
            </w:tcBorders>
            <w:shd w:val="clear" w:color="auto" w:fill="FFFFFF"/>
          </w:tcPr>
          <w:p w14:paraId="24049EC0" w14:textId="77777777" w:rsidR="00866784" w:rsidRPr="00D93E20" w:rsidRDefault="00000000" w:rsidP="00FD37FB">
            <w:pPr>
              <w:ind w:left="142" w:right="144"/>
              <w:jc w:val="center"/>
              <w:rPr>
                <w:rFonts w:asciiTheme="minorHAnsi" w:hAnsiTheme="minorHAnsi" w:cstheme="minorHAnsi"/>
                <w:sz w:val="22"/>
                <w:szCs w:val="22"/>
              </w:rPr>
            </w:pPr>
            <w:r>
              <w:rPr>
                <w:rFonts w:asciiTheme="minorHAnsi" w:hAnsiTheme="minorHAnsi" w:cstheme="minorHAnsi"/>
                <w:sz w:val="22"/>
                <w:szCs w:val="22"/>
              </w:rPr>
              <w:t>1.800</w:t>
            </w:r>
          </w:p>
        </w:tc>
      </w:tr>
      <w:tr w:rsidR="00114DC3" w14:paraId="4E9DA919" w14:textId="77777777" w:rsidTr="00A34858">
        <w:trPr>
          <w:trHeight w:val="340"/>
        </w:trPr>
        <w:tc>
          <w:tcPr>
            <w:tcW w:w="3528" w:type="dxa"/>
            <w:tcBorders>
              <w:top w:val="single" w:sz="4" w:space="0" w:color="auto"/>
              <w:left w:val="single" w:sz="4" w:space="0" w:color="auto"/>
            </w:tcBorders>
            <w:shd w:val="clear" w:color="auto" w:fill="FFFFFF"/>
          </w:tcPr>
          <w:p w14:paraId="37C9530C" w14:textId="77777777" w:rsidR="00866784" w:rsidRPr="00D93E20" w:rsidRDefault="00000000" w:rsidP="00866784">
            <w:pPr>
              <w:ind w:left="142" w:right="144"/>
              <w:rPr>
                <w:rFonts w:asciiTheme="minorHAnsi" w:hAnsiTheme="minorHAnsi" w:cstheme="minorHAnsi"/>
                <w:sz w:val="22"/>
                <w:szCs w:val="22"/>
              </w:rPr>
            </w:pPr>
            <w:r w:rsidRPr="00D93E20">
              <w:rPr>
                <w:rFonts w:asciiTheme="minorHAnsi" w:hAnsiTheme="minorHAnsi" w:cstheme="minorHAnsi"/>
                <w:sz w:val="22"/>
                <w:szCs w:val="22"/>
              </w:rPr>
              <w:t xml:space="preserve">İletkenlik  </w:t>
            </w:r>
          </w:p>
        </w:tc>
        <w:tc>
          <w:tcPr>
            <w:tcW w:w="1008" w:type="dxa"/>
            <w:tcBorders>
              <w:top w:val="single" w:sz="4" w:space="0" w:color="auto"/>
              <w:left w:val="single" w:sz="4" w:space="0" w:color="auto"/>
            </w:tcBorders>
            <w:shd w:val="clear" w:color="auto" w:fill="FFFFFF"/>
          </w:tcPr>
          <w:p w14:paraId="4183C88E" w14:textId="77777777" w:rsidR="00866784" w:rsidRDefault="00000000" w:rsidP="00866784">
            <w:pPr>
              <w:jc w:val="center"/>
            </w:pPr>
            <w:r w:rsidRPr="00D93E20">
              <w:rPr>
                <w:rFonts w:asciiTheme="minorHAnsi" w:hAnsiTheme="minorHAnsi" w:cstheme="minorHAnsi"/>
                <w:sz w:val="22"/>
                <w:szCs w:val="22"/>
              </w:rPr>
              <w:t>(µS/cm)</w:t>
            </w:r>
          </w:p>
        </w:tc>
        <w:tc>
          <w:tcPr>
            <w:tcW w:w="1984" w:type="dxa"/>
            <w:tcBorders>
              <w:top w:val="single" w:sz="4" w:space="0" w:color="auto"/>
              <w:left w:val="single" w:sz="4" w:space="0" w:color="auto"/>
              <w:right w:val="single" w:sz="4" w:space="0" w:color="auto"/>
            </w:tcBorders>
            <w:shd w:val="clear" w:color="auto" w:fill="FFFFFF"/>
          </w:tcPr>
          <w:p w14:paraId="77B1B737" w14:textId="77777777" w:rsidR="00866784" w:rsidRPr="00D93E20" w:rsidRDefault="00000000" w:rsidP="00FD37FB">
            <w:pPr>
              <w:ind w:left="142" w:right="144"/>
              <w:jc w:val="center"/>
              <w:rPr>
                <w:rFonts w:asciiTheme="minorHAnsi" w:hAnsiTheme="minorHAnsi" w:cstheme="minorHAnsi"/>
                <w:sz w:val="22"/>
                <w:szCs w:val="22"/>
              </w:rPr>
            </w:pPr>
            <w:r w:rsidRPr="00D93E20">
              <w:rPr>
                <w:rFonts w:asciiTheme="minorHAnsi" w:hAnsiTheme="minorHAnsi" w:cstheme="minorHAnsi"/>
                <w:sz w:val="22"/>
                <w:szCs w:val="22"/>
              </w:rPr>
              <w:t>10.000</w:t>
            </w:r>
          </w:p>
        </w:tc>
        <w:tc>
          <w:tcPr>
            <w:tcW w:w="1985" w:type="dxa"/>
            <w:tcBorders>
              <w:top w:val="single" w:sz="4" w:space="0" w:color="auto"/>
              <w:left w:val="single" w:sz="4" w:space="0" w:color="auto"/>
              <w:right w:val="single" w:sz="4" w:space="0" w:color="auto"/>
            </w:tcBorders>
            <w:shd w:val="clear" w:color="auto" w:fill="FFFFFF"/>
          </w:tcPr>
          <w:p w14:paraId="77CEABB1" w14:textId="77777777" w:rsidR="00866784" w:rsidRPr="00D93E20" w:rsidRDefault="00000000" w:rsidP="00FD37FB">
            <w:pPr>
              <w:ind w:left="142" w:right="144"/>
              <w:jc w:val="center"/>
              <w:rPr>
                <w:rFonts w:asciiTheme="minorHAnsi" w:hAnsiTheme="minorHAnsi" w:cstheme="minorHAnsi"/>
                <w:sz w:val="22"/>
                <w:szCs w:val="22"/>
              </w:rPr>
            </w:pPr>
            <w:r>
              <w:rPr>
                <w:rFonts w:asciiTheme="minorHAnsi" w:hAnsiTheme="minorHAnsi" w:cstheme="minorHAnsi"/>
                <w:sz w:val="22"/>
                <w:szCs w:val="22"/>
              </w:rPr>
              <w:t>12.000</w:t>
            </w:r>
          </w:p>
        </w:tc>
      </w:tr>
      <w:tr w:rsidR="00114DC3" w14:paraId="43544C4F" w14:textId="77777777" w:rsidTr="00A34858">
        <w:trPr>
          <w:trHeight w:val="340"/>
        </w:trPr>
        <w:tc>
          <w:tcPr>
            <w:tcW w:w="3528" w:type="dxa"/>
            <w:tcBorders>
              <w:top w:val="single" w:sz="4" w:space="0" w:color="auto"/>
              <w:left w:val="single" w:sz="4" w:space="0" w:color="auto"/>
            </w:tcBorders>
            <w:shd w:val="clear" w:color="auto" w:fill="FFFFFF"/>
          </w:tcPr>
          <w:p w14:paraId="116D1168" w14:textId="77777777" w:rsidR="00866784" w:rsidRPr="00D93E20" w:rsidRDefault="00000000" w:rsidP="00A34858">
            <w:pPr>
              <w:ind w:left="142" w:right="144"/>
              <w:rPr>
                <w:rFonts w:asciiTheme="minorHAnsi" w:hAnsiTheme="minorHAnsi" w:cstheme="minorHAnsi"/>
                <w:sz w:val="22"/>
                <w:szCs w:val="22"/>
              </w:rPr>
            </w:pPr>
            <w:r>
              <w:rPr>
                <w:rFonts w:asciiTheme="minorHAnsi" w:hAnsiTheme="minorHAnsi" w:cstheme="minorHAnsi"/>
                <w:sz w:val="22"/>
                <w:szCs w:val="22"/>
              </w:rPr>
              <w:t>Toplam Kjeldahl Azotu(TKN) ****</w:t>
            </w:r>
          </w:p>
        </w:tc>
        <w:tc>
          <w:tcPr>
            <w:tcW w:w="1008" w:type="dxa"/>
            <w:tcBorders>
              <w:top w:val="single" w:sz="4" w:space="0" w:color="auto"/>
              <w:left w:val="single" w:sz="4" w:space="0" w:color="auto"/>
            </w:tcBorders>
            <w:shd w:val="clear" w:color="auto" w:fill="FFFFFF"/>
          </w:tcPr>
          <w:p w14:paraId="204176C9" w14:textId="77777777" w:rsidR="00866784" w:rsidRDefault="00000000" w:rsidP="00866784">
            <w:pPr>
              <w:jc w:val="center"/>
            </w:pPr>
            <w:r w:rsidRPr="00AE0369">
              <w:rPr>
                <w:rFonts w:asciiTheme="minorHAnsi" w:hAnsiTheme="minorHAnsi" w:cstheme="minorHAnsi"/>
                <w:sz w:val="22"/>
                <w:szCs w:val="22"/>
              </w:rPr>
              <w:t>(mg/L)</w:t>
            </w:r>
          </w:p>
        </w:tc>
        <w:tc>
          <w:tcPr>
            <w:tcW w:w="1984" w:type="dxa"/>
            <w:tcBorders>
              <w:top w:val="single" w:sz="4" w:space="0" w:color="auto"/>
              <w:left w:val="single" w:sz="4" w:space="0" w:color="auto"/>
              <w:right w:val="single" w:sz="4" w:space="0" w:color="auto"/>
            </w:tcBorders>
            <w:shd w:val="clear" w:color="auto" w:fill="FFFFFF"/>
          </w:tcPr>
          <w:p w14:paraId="0A76B2BF" w14:textId="77777777" w:rsidR="00866784" w:rsidRPr="00C60822" w:rsidRDefault="00000000" w:rsidP="00FD37FB">
            <w:pPr>
              <w:ind w:left="142" w:right="144"/>
              <w:jc w:val="center"/>
              <w:rPr>
                <w:rFonts w:asciiTheme="minorHAnsi" w:hAnsiTheme="minorHAnsi" w:cstheme="minorHAnsi"/>
                <w:sz w:val="22"/>
                <w:szCs w:val="22"/>
              </w:rPr>
            </w:pPr>
            <w:r w:rsidRPr="00C60822">
              <w:rPr>
                <w:rFonts w:asciiTheme="minorHAnsi" w:hAnsiTheme="minorHAnsi" w:cstheme="minorHAnsi"/>
                <w:sz w:val="22"/>
                <w:szCs w:val="22"/>
              </w:rPr>
              <w:t>70</w:t>
            </w:r>
          </w:p>
        </w:tc>
        <w:tc>
          <w:tcPr>
            <w:tcW w:w="1985" w:type="dxa"/>
            <w:tcBorders>
              <w:top w:val="single" w:sz="4" w:space="0" w:color="auto"/>
              <w:left w:val="single" w:sz="4" w:space="0" w:color="auto"/>
              <w:right w:val="single" w:sz="4" w:space="0" w:color="auto"/>
            </w:tcBorders>
            <w:shd w:val="clear" w:color="auto" w:fill="FFFFFF"/>
          </w:tcPr>
          <w:p w14:paraId="06B405EF" w14:textId="77777777" w:rsidR="00866784" w:rsidRPr="00C60822" w:rsidRDefault="00000000" w:rsidP="00FD37FB">
            <w:pPr>
              <w:ind w:left="142" w:right="144"/>
              <w:jc w:val="center"/>
              <w:rPr>
                <w:rFonts w:asciiTheme="minorHAnsi" w:hAnsiTheme="minorHAnsi" w:cstheme="minorHAnsi"/>
                <w:sz w:val="22"/>
                <w:szCs w:val="22"/>
              </w:rPr>
            </w:pPr>
            <w:r w:rsidRPr="00C60822">
              <w:rPr>
                <w:rFonts w:asciiTheme="minorHAnsi" w:hAnsiTheme="minorHAnsi" w:cstheme="minorHAnsi"/>
                <w:sz w:val="22"/>
                <w:szCs w:val="22"/>
              </w:rPr>
              <w:t>84</w:t>
            </w:r>
          </w:p>
        </w:tc>
      </w:tr>
      <w:tr w:rsidR="00114DC3" w14:paraId="387A1C85" w14:textId="77777777" w:rsidTr="00A34858">
        <w:trPr>
          <w:trHeight w:val="340"/>
        </w:trPr>
        <w:tc>
          <w:tcPr>
            <w:tcW w:w="3528" w:type="dxa"/>
            <w:tcBorders>
              <w:top w:val="single" w:sz="4" w:space="0" w:color="auto"/>
              <w:left w:val="single" w:sz="4" w:space="0" w:color="auto"/>
            </w:tcBorders>
            <w:shd w:val="clear" w:color="auto" w:fill="FFFFFF"/>
          </w:tcPr>
          <w:p w14:paraId="14004C2B" w14:textId="77777777" w:rsidR="00866784" w:rsidRPr="00D93E20" w:rsidRDefault="00000000" w:rsidP="00FD37FB">
            <w:pPr>
              <w:ind w:left="142" w:right="144"/>
              <w:rPr>
                <w:rFonts w:asciiTheme="minorHAnsi" w:hAnsiTheme="minorHAnsi" w:cstheme="minorHAnsi"/>
                <w:sz w:val="22"/>
                <w:szCs w:val="22"/>
              </w:rPr>
            </w:pPr>
            <w:r>
              <w:rPr>
                <w:rFonts w:asciiTheme="minorHAnsi" w:hAnsiTheme="minorHAnsi" w:cstheme="minorHAnsi"/>
                <w:sz w:val="22"/>
                <w:szCs w:val="22"/>
              </w:rPr>
              <w:t>Toplam Fosfor (P)****</w:t>
            </w:r>
          </w:p>
        </w:tc>
        <w:tc>
          <w:tcPr>
            <w:tcW w:w="1008" w:type="dxa"/>
            <w:tcBorders>
              <w:top w:val="single" w:sz="4" w:space="0" w:color="auto"/>
              <w:left w:val="single" w:sz="4" w:space="0" w:color="auto"/>
            </w:tcBorders>
            <w:shd w:val="clear" w:color="auto" w:fill="FFFFFF"/>
          </w:tcPr>
          <w:p w14:paraId="6A76BC73" w14:textId="77777777" w:rsidR="00866784" w:rsidRDefault="00000000" w:rsidP="00866784">
            <w:pPr>
              <w:jc w:val="center"/>
            </w:pPr>
            <w:r w:rsidRPr="00AE0369">
              <w:rPr>
                <w:rFonts w:asciiTheme="minorHAnsi" w:hAnsiTheme="minorHAnsi" w:cstheme="minorHAnsi"/>
                <w:sz w:val="22"/>
                <w:szCs w:val="22"/>
              </w:rPr>
              <w:t>(mg/L)</w:t>
            </w:r>
          </w:p>
        </w:tc>
        <w:tc>
          <w:tcPr>
            <w:tcW w:w="1984" w:type="dxa"/>
            <w:tcBorders>
              <w:top w:val="single" w:sz="4" w:space="0" w:color="auto"/>
              <w:left w:val="single" w:sz="4" w:space="0" w:color="auto"/>
              <w:right w:val="single" w:sz="4" w:space="0" w:color="auto"/>
            </w:tcBorders>
            <w:shd w:val="clear" w:color="auto" w:fill="FFFFFF"/>
          </w:tcPr>
          <w:p w14:paraId="682875C5" w14:textId="77777777" w:rsidR="00866784" w:rsidRPr="00D93E20" w:rsidRDefault="00000000" w:rsidP="00FD37FB">
            <w:pPr>
              <w:ind w:left="142" w:right="144"/>
              <w:jc w:val="center"/>
              <w:rPr>
                <w:rFonts w:asciiTheme="minorHAnsi" w:hAnsiTheme="minorHAnsi" w:cstheme="minorHAnsi"/>
                <w:sz w:val="22"/>
                <w:szCs w:val="22"/>
              </w:rPr>
            </w:pPr>
            <w:r w:rsidRPr="00D93E20">
              <w:rPr>
                <w:rFonts w:asciiTheme="minorHAnsi" w:hAnsiTheme="minorHAnsi" w:cstheme="minorHAnsi"/>
                <w:sz w:val="22"/>
                <w:szCs w:val="22"/>
              </w:rPr>
              <w:t>7</w:t>
            </w:r>
          </w:p>
        </w:tc>
        <w:tc>
          <w:tcPr>
            <w:tcW w:w="1985" w:type="dxa"/>
            <w:tcBorders>
              <w:top w:val="single" w:sz="4" w:space="0" w:color="auto"/>
              <w:left w:val="single" w:sz="4" w:space="0" w:color="auto"/>
              <w:right w:val="single" w:sz="4" w:space="0" w:color="auto"/>
            </w:tcBorders>
            <w:shd w:val="clear" w:color="auto" w:fill="FFFFFF"/>
          </w:tcPr>
          <w:p w14:paraId="733AF947" w14:textId="77777777" w:rsidR="00866784" w:rsidRPr="00D93E20" w:rsidRDefault="00000000" w:rsidP="00FD37FB">
            <w:pPr>
              <w:ind w:left="142" w:right="144"/>
              <w:jc w:val="center"/>
              <w:rPr>
                <w:rFonts w:asciiTheme="minorHAnsi" w:hAnsiTheme="minorHAnsi" w:cstheme="minorHAnsi"/>
                <w:sz w:val="22"/>
                <w:szCs w:val="22"/>
              </w:rPr>
            </w:pPr>
            <w:r>
              <w:rPr>
                <w:rFonts w:asciiTheme="minorHAnsi" w:hAnsiTheme="minorHAnsi" w:cstheme="minorHAnsi"/>
                <w:sz w:val="22"/>
                <w:szCs w:val="22"/>
              </w:rPr>
              <w:t>8,4</w:t>
            </w:r>
          </w:p>
        </w:tc>
      </w:tr>
      <w:tr w:rsidR="00114DC3" w14:paraId="651A546B" w14:textId="77777777" w:rsidTr="00A34858">
        <w:trPr>
          <w:trHeight w:val="340"/>
        </w:trPr>
        <w:tc>
          <w:tcPr>
            <w:tcW w:w="3528" w:type="dxa"/>
            <w:tcBorders>
              <w:top w:val="single" w:sz="4" w:space="0" w:color="auto"/>
              <w:left w:val="single" w:sz="4" w:space="0" w:color="auto"/>
            </w:tcBorders>
            <w:shd w:val="clear" w:color="auto" w:fill="FFFFFF"/>
          </w:tcPr>
          <w:p w14:paraId="3FA4DA61" w14:textId="77777777" w:rsidR="00866784" w:rsidRPr="00D93E20" w:rsidRDefault="00000000" w:rsidP="00FD37FB">
            <w:pPr>
              <w:ind w:left="142" w:right="144"/>
              <w:rPr>
                <w:rFonts w:asciiTheme="minorHAnsi" w:hAnsiTheme="minorHAnsi" w:cstheme="minorHAnsi"/>
                <w:sz w:val="22"/>
                <w:szCs w:val="22"/>
              </w:rPr>
            </w:pPr>
            <w:r w:rsidRPr="00D93E20">
              <w:rPr>
                <w:rFonts w:asciiTheme="minorHAnsi" w:hAnsiTheme="minorHAnsi" w:cstheme="minorHAnsi"/>
                <w:sz w:val="22"/>
                <w:szCs w:val="22"/>
              </w:rPr>
              <w:t>Florür  (F</w:t>
            </w:r>
            <w:r w:rsidRPr="00D93E20">
              <w:rPr>
                <w:rFonts w:asciiTheme="minorHAnsi" w:hAnsiTheme="minorHAnsi" w:cstheme="minorHAnsi"/>
                <w:sz w:val="22"/>
                <w:szCs w:val="22"/>
                <w:vertAlign w:val="superscript"/>
              </w:rPr>
              <w:t>-</w:t>
            </w:r>
            <w:r>
              <w:rPr>
                <w:rFonts w:asciiTheme="minorHAnsi" w:hAnsiTheme="minorHAnsi" w:cstheme="minorHAnsi"/>
                <w:sz w:val="22"/>
                <w:szCs w:val="22"/>
              </w:rPr>
              <w:t xml:space="preserve"> )</w:t>
            </w:r>
          </w:p>
        </w:tc>
        <w:tc>
          <w:tcPr>
            <w:tcW w:w="1008" w:type="dxa"/>
            <w:tcBorders>
              <w:top w:val="single" w:sz="4" w:space="0" w:color="auto"/>
              <w:left w:val="single" w:sz="4" w:space="0" w:color="auto"/>
            </w:tcBorders>
            <w:shd w:val="clear" w:color="auto" w:fill="FFFFFF"/>
          </w:tcPr>
          <w:p w14:paraId="325AA0B1" w14:textId="77777777" w:rsidR="00866784" w:rsidRDefault="00000000" w:rsidP="00866784">
            <w:pPr>
              <w:jc w:val="center"/>
            </w:pPr>
            <w:r w:rsidRPr="00AE0369">
              <w:rPr>
                <w:rFonts w:asciiTheme="minorHAnsi" w:hAnsiTheme="minorHAnsi" w:cstheme="minorHAnsi"/>
                <w:sz w:val="22"/>
                <w:szCs w:val="22"/>
              </w:rPr>
              <w:t>(mg/L)</w:t>
            </w:r>
          </w:p>
        </w:tc>
        <w:tc>
          <w:tcPr>
            <w:tcW w:w="1984" w:type="dxa"/>
            <w:tcBorders>
              <w:top w:val="single" w:sz="4" w:space="0" w:color="auto"/>
              <w:left w:val="single" w:sz="4" w:space="0" w:color="auto"/>
              <w:right w:val="single" w:sz="4" w:space="0" w:color="auto"/>
            </w:tcBorders>
            <w:shd w:val="clear" w:color="auto" w:fill="FFFFFF"/>
          </w:tcPr>
          <w:p w14:paraId="59D37DE4" w14:textId="77777777" w:rsidR="00866784" w:rsidRPr="00D93E20" w:rsidRDefault="00000000" w:rsidP="00FD37FB">
            <w:pPr>
              <w:ind w:left="142" w:right="144"/>
              <w:jc w:val="center"/>
              <w:rPr>
                <w:rFonts w:asciiTheme="minorHAnsi" w:hAnsiTheme="minorHAnsi" w:cstheme="minorHAnsi"/>
                <w:sz w:val="22"/>
                <w:szCs w:val="22"/>
              </w:rPr>
            </w:pPr>
            <w:r w:rsidRPr="00D93E20">
              <w:rPr>
                <w:rFonts w:asciiTheme="minorHAnsi" w:hAnsiTheme="minorHAnsi" w:cstheme="minorHAnsi"/>
                <w:sz w:val="22"/>
                <w:szCs w:val="22"/>
              </w:rPr>
              <w:t>15</w:t>
            </w:r>
          </w:p>
        </w:tc>
        <w:tc>
          <w:tcPr>
            <w:tcW w:w="1985" w:type="dxa"/>
            <w:tcBorders>
              <w:top w:val="single" w:sz="4" w:space="0" w:color="auto"/>
              <w:left w:val="single" w:sz="4" w:space="0" w:color="auto"/>
              <w:right w:val="single" w:sz="4" w:space="0" w:color="auto"/>
            </w:tcBorders>
            <w:shd w:val="clear" w:color="auto" w:fill="FFFFFF"/>
          </w:tcPr>
          <w:p w14:paraId="21917AA2" w14:textId="77777777" w:rsidR="00866784" w:rsidRPr="00D93E20" w:rsidRDefault="00000000" w:rsidP="00FD37FB">
            <w:pPr>
              <w:ind w:left="142" w:right="144"/>
              <w:jc w:val="center"/>
              <w:rPr>
                <w:rFonts w:asciiTheme="minorHAnsi" w:hAnsiTheme="minorHAnsi" w:cstheme="minorHAnsi"/>
                <w:sz w:val="22"/>
                <w:szCs w:val="22"/>
              </w:rPr>
            </w:pPr>
            <w:r>
              <w:rPr>
                <w:rFonts w:asciiTheme="minorHAnsi" w:hAnsiTheme="minorHAnsi" w:cstheme="minorHAnsi"/>
                <w:sz w:val="22"/>
                <w:szCs w:val="22"/>
              </w:rPr>
              <w:t>18</w:t>
            </w:r>
          </w:p>
        </w:tc>
      </w:tr>
      <w:tr w:rsidR="00114DC3" w14:paraId="06FE88AB" w14:textId="77777777" w:rsidTr="00A34858">
        <w:trPr>
          <w:trHeight w:val="340"/>
        </w:trPr>
        <w:tc>
          <w:tcPr>
            <w:tcW w:w="3528" w:type="dxa"/>
            <w:tcBorders>
              <w:top w:val="single" w:sz="4" w:space="0" w:color="auto"/>
              <w:left w:val="single" w:sz="4" w:space="0" w:color="auto"/>
            </w:tcBorders>
            <w:shd w:val="clear" w:color="auto" w:fill="FFFFFF"/>
          </w:tcPr>
          <w:p w14:paraId="3E257639" w14:textId="77777777" w:rsidR="00866784" w:rsidRPr="00D93E20" w:rsidRDefault="00000000" w:rsidP="00FD37FB">
            <w:pPr>
              <w:ind w:left="142" w:right="144"/>
              <w:rPr>
                <w:rFonts w:asciiTheme="minorHAnsi" w:hAnsiTheme="minorHAnsi" w:cstheme="minorHAnsi"/>
                <w:sz w:val="22"/>
                <w:szCs w:val="22"/>
              </w:rPr>
            </w:pPr>
            <w:r>
              <w:rPr>
                <w:rFonts w:asciiTheme="minorHAnsi" w:hAnsiTheme="minorHAnsi" w:cstheme="minorHAnsi"/>
                <w:sz w:val="22"/>
                <w:szCs w:val="22"/>
              </w:rPr>
              <w:t>Toplam Krom (Cr)</w:t>
            </w:r>
          </w:p>
        </w:tc>
        <w:tc>
          <w:tcPr>
            <w:tcW w:w="1008" w:type="dxa"/>
            <w:tcBorders>
              <w:top w:val="single" w:sz="4" w:space="0" w:color="auto"/>
              <w:left w:val="single" w:sz="4" w:space="0" w:color="auto"/>
            </w:tcBorders>
            <w:shd w:val="clear" w:color="auto" w:fill="FFFFFF"/>
          </w:tcPr>
          <w:p w14:paraId="3E352B05" w14:textId="77777777" w:rsidR="00866784" w:rsidRDefault="00000000" w:rsidP="00866784">
            <w:pPr>
              <w:jc w:val="center"/>
            </w:pPr>
            <w:r w:rsidRPr="00AE0369">
              <w:rPr>
                <w:rFonts w:asciiTheme="minorHAnsi" w:hAnsiTheme="minorHAnsi" w:cstheme="minorHAnsi"/>
                <w:sz w:val="22"/>
                <w:szCs w:val="22"/>
              </w:rPr>
              <w:t>(mg/L)</w:t>
            </w:r>
          </w:p>
        </w:tc>
        <w:tc>
          <w:tcPr>
            <w:tcW w:w="1984" w:type="dxa"/>
            <w:tcBorders>
              <w:top w:val="single" w:sz="4" w:space="0" w:color="auto"/>
              <w:left w:val="single" w:sz="4" w:space="0" w:color="auto"/>
              <w:right w:val="single" w:sz="4" w:space="0" w:color="auto"/>
            </w:tcBorders>
            <w:shd w:val="clear" w:color="auto" w:fill="FFFFFF"/>
          </w:tcPr>
          <w:p w14:paraId="18C02F24" w14:textId="77777777" w:rsidR="00866784" w:rsidRPr="00D93E20" w:rsidRDefault="00000000" w:rsidP="00FD37FB">
            <w:pPr>
              <w:ind w:left="142" w:right="144"/>
              <w:jc w:val="center"/>
              <w:rPr>
                <w:rFonts w:asciiTheme="minorHAnsi" w:hAnsiTheme="minorHAnsi" w:cstheme="minorHAnsi"/>
                <w:sz w:val="22"/>
                <w:szCs w:val="22"/>
              </w:rPr>
            </w:pPr>
            <w:r w:rsidRPr="00D93E20">
              <w:rPr>
                <w:rFonts w:asciiTheme="minorHAnsi" w:hAnsiTheme="minorHAnsi" w:cstheme="minorHAnsi"/>
                <w:sz w:val="22"/>
                <w:szCs w:val="22"/>
              </w:rPr>
              <w:t>3</w:t>
            </w:r>
          </w:p>
        </w:tc>
        <w:tc>
          <w:tcPr>
            <w:tcW w:w="1985" w:type="dxa"/>
            <w:tcBorders>
              <w:top w:val="single" w:sz="4" w:space="0" w:color="auto"/>
              <w:left w:val="single" w:sz="4" w:space="0" w:color="auto"/>
              <w:right w:val="single" w:sz="4" w:space="0" w:color="auto"/>
            </w:tcBorders>
            <w:shd w:val="clear" w:color="auto" w:fill="FFFFFF"/>
          </w:tcPr>
          <w:p w14:paraId="1FDD4721" w14:textId="77777777" w:rsidR="00866784" w:rsidRPr="00D93E20" w:rsidRDefault="00000000" w:rsidP="00FD37FB">
            <w:pPr>
              <w:ind w:left="142" w:right="144"/>
              <w:jc w:val="center"/>
              <w:rPr>
                <w:rFonts w:asciiTheme="minorHAnsi" w:hAnsiTheme="minorHAnsi" w:cstheme="minorHAnsi"/>
                <w:sz w:val="22"/>
                <w:szCs w:val="22"/>
              </w:rPr>
            </w:pPr>
            <w:r>
              <w:rPr>
                <w:rFonts w:asciiTheme="minorHAnsi" w:hAnsiTheme="minorHAnsi" w:cstheme="minorHAnsi"/>
                <w:sz w:val="22"/>
                <w:szCs w:val="22"/>
              </w:rPr>
              <w:t>3,6</w:t>
            </w:r>
          </w:p>
        </w:tc>
      </w:tr>
      <w:tr w:rsidR="00114DC3" w14:paraId="3269E1F4" w14:textId="77777777" w:rsidTr="00A34858">
        <w:trPr>
          <w:trHeight w:val="340"/>
        </w:trPr>
        <w:tc>
          <w:tcPr>
            <w:tcW w:w="3528" w:type="dxa"/>
            <w:tcBorders>
              <w:top w:val="single" w:sz="4" w:space="0" w:color="auto"/>
              <w:left w:val="single" w:sz="4" w:space="0" w:color="auto"/>
            </w:tcBorders>
            <w:shd w:val="clear" w:color="auto" w:fill="FFFFFF"/>
          </w:tcPr>
          <w:p w14:paraId="6DCDCD21" w14:textId="77777777" w:rsidR="00866784" w:rsidRPr="00D93E20" w:rsidRDefault="00000000" w:rsidP="00FD37FB">
            <w:pPr>
              <w:ind w:left="142" w:right="144"/>
              <w:rPr>
                <w:rFonts w:asciiTheme="minorHAnsi" w:hAnsiTheme="minorHAnsi" w:cstheme="minorHAnsi"/>
                <w:sz w:val="22"/>
                <w:szCs w:val="22"/>
              </w:rPr>
            </w:pPr>
            <w:r w:rsidRPr="00D93E20">
              <w:rPr>
                <w:rFonts w:asciiTheme="minorHAnsi" w:hAnsiTheme="minorHAnsi" w:cstheme="minorHAnsi"/>
                <w:sz w:val="22"/>
                <w:szCs w:val="22"/>
              </w:rPr>
              <w:t>Krom (Cr</w:t>
            </w:r>
            <w:r w:rsidRPr="00D93E20">
              <w:rPr>
                <w:rFonts w:asciiTheme="minorHAnsi" w:hAnsiTheme="minorHAnsi" w:cstheme="minorHAnsi"/>
                <w:sz w:val="22"/>
                <w:szCs w:val="22"/>
                <w:vertAlign w:val="superscript"/>
              </w:rPr>
              <w:t>+6</w:t>
            </w:r>
            <w:r>
              <w:rPr>
                <w:rFonts w:asciiTheme="minorHAnsi" w:hAnsiTheme="minorHAnsi" w:cstheme="minorHAnsi"/>
                <w:sz w:val="22"/>
                <w:szCs w:val="22"/>
              </w:rPr>
              <w:t>)</w:t>
            </w:r>
          </w:p>
        </w:tc>
        <w:tc>
          <w:tcPr>
            <w:tcW w:w="1008" w:type="dxa"/>
            <w:tcBorders>
              <w:top w:val="single" w:sz="4" w:space="0" w:color="auto"/>
              <w:left w:val="single" w:sz="4" w:space="0" w:color="auto"/>
            </w:tcBorders>
            <w:shd w:val="clear" w:color="auto" w:fill="FFFFFF"/>
          </w:tcPr>
          <w:p w14:paraId="0B434FFF" w14:textId="77777777" w:rsidR="00866784" w:rsidRDefault="00000000" w:rsidP="00866784">
            <w:pPr>
              <w:jc w:val="center"/>
            </w:pPr>
            <w:r w:rsidRPr="00AE0369">
              <w:rPr>
                <w:rFonts w:asciiTheme="minorHAnsi" w:hAnsiTheme="minorHAnsi" w:cstheme="minorHAnsi"/>
                <w:sz w:val="22"/>
                <w:szCs w:val="22"/>
              </w:rPr>
              <w:t>(mg/L)</w:t>
            </w:r>
          </w:p>
        </w:tc>
        <w:tc>
          <w:tcPr>
            <w:tcW w:w="1984" w:type="dxa"/>
            <w:tcBorders>
              <w:top w:val="single" w:sz="4" w:space="0" w:color="auto"/>
              <w:left w:val="single" w:sz="4" w:space="0" w:color="auto"/>
              <w:right w:val="single" w:sz="4" w:space="0" w:color="auto"/>
            </w:tcBorders>
            <w:shd w:val="clear" w:color="auto" w:fill="FFFFFF"/>
          </w:tcPr>
          <w:p w14:paraId="3060976B" w14:textId="77777777" w:rsidR="00866784" w:rsidRPr="00D93E20" w:rsidRDefault="00000000" w:rsidP="00FD37FB">
            <w:pPr>
              <w:ind w:left="142" w:right="144"/>
              <w:jc w:val="center"/>
              <w:rPr>
                <w:rFonts w:asciiTheme="minorHAnsi" w:hAnsiTheme="minorHAnsi" w:cstheme="minorHAnsi"/>
                <w:sz w:val="22"/>
                <w:szCs w:val="22"/>
              </w:rPr>
            </w:pPr>
            <w:r w:rsidRPr="00D93E20">
              <w:rPr>
                <w:rFonts w:asciiTheme="minorHAnsi" w:hAnsiTheme="minorHAnsi" w:cstheme="minorHAnsi"/>
                <w:sz w:val="22"/>
                <w:szCs w:val="22"/>
              </w:rPr>
              <w:t>0,5</w:t>
            </w:r>
          </w:p>
        </w:tc>
        <w:tc>
          <w:tcPr>
            <w:tcW w:w="1985" w:type="dxa"/>
            <w:tcBorders>
              <w:top w:val="single" w:sz="4" w:space="0" w:color="auto"/>
              <w:left w:val="single" w:sz="4" w:space="0" w:color="auto"/>
              <w:right w:val="single" w:sz="4" w:space="0" w:color="auto"/>
            </w:tcBorders>
            <w:shd w:val="clear" w:color="auto" w:fill="FFFFFF"/>
          </w:tcPr>
          <w:p w14:paraId="049DBD0A" w14:textId="77777777" w:rsidR="00866784" w:rsidRPr="00D93E20" w:rsidRDefault="00000000" w:rsidP="00FD37FB">
            <w:pPr>
              <w:ind w:left="142" w:right="144"/>
              <w:jc w:val="center"/>
              <w:rPr>
                <w:rFonts w:asciiTheme="minorHAnsi" w:hAnsiTheme="minorHAnsi" w:cstheme="minorHAnsi"/>
                <w:sz w:val="22"/>
                <w:szCs w:val="22"/>
              </w:rPr>
            </w:pPr>
            <w:r>
              <w:rPr>
                <w:rFonts w:asciiTheme="minorHAnsi" w:hAnsiTheme="minorHAnsi" w:cstheme="minorHAnsi"/>
                <w:sz w:val="22"/>
                <w:szCs w:val="22"/>
              </w:rPr>
              <w:t>0,6</w:t>
            </w:r>
          </w:p>
        </w:tc>
      </w:tr>
      <w:tr w:rsidR="00114DC3" w14:paraId="0D376D60" w14:textId="77777777" w:rsidTr="00A34858">
        <w:trPr>
          <w:trHeight w:val="340"/>
        </w:trPr>
        <w:tc>
          <w:tcPr>
            <w:tcW w:w="3528" w:type="dxa"/>
            <w:tcBorders>
              <w:top w:val="single" w:sz="4" w:space="0" w:color="auto"/>
              <w:left w:val="single" w:sz="4" w:space="0" w:color="auto"/>
            </w:tcBorders>
            <w:shd w:val="clear" w:color="auto" w:fill="FFFFFF"/>
          </w:tcPr>
          <w:p w14:paraId="230E25C2" w14:textId="77777777" w:rsidR="00866784" w:rsidRPr="00D93E20" w:rsidRDefault="00000000" w:rsidP="00FD37FB">
            <w:pPr>
              <w:ind w:left="142" w:right="144"/>
              <w:rPr>
                <w:rFonts w:asciiTheme="minorHAnsi" w:hAnsiTheme="minorHAnsi" w:cstheme="minorHAnsi"/>
                <w:sz w:val="22"/>
                <w:szCs w:val="22"/>
              </w:rPr>
            </w:pPr>
            <w:r>
              <w:rPr>
                <w:rFonts w:asciiTheme="minorHAnsi" w:hAnsiTheme="minorHAnsi" w:cstheme="minorHAnsi"/>
                <w:sz w:val="22"/>
                <w:szCs w:val="22"/>
              </w:rPr>
              <w:t>Kurşun (Pb)</w:t>
            </w:r>
          </w:p>
        </w:tc>
        <w:tc>
          <w:tcPr>
            <w:tcW w:w="1008" w:type="dxa"/>
            <w:tcBorders>
              <w:top w:val="single" w:sz="4" w:space="0" w:color="auto"/>
              <w:left w:val="single" w:sz="4" w:space="0" w:color="auto"/>
            </w:tcBorders>
            <w:shd w:val="clear" w:color="auto" w:fill="FFFFFF"/>
          </w:tcPr>
          <w:p w14:paraId="70CB4E54" w14:textId="77777777" w:rsidR="00866784" w:rsidRDefault="00000000" w:rsidP="00866784">
            <w:pPr>
              <w:jc w:val="center"/>
            </w:pPr>
            <w:r w:rsidRPr="00AE0369">
              <w:rPr>
                <w:rFonts w:asciiTheme="minorHAnsi" w:hAnsiTheme="minorHAnsi" w:cstheme="minorHAnsi"/>
                <w:sz w:val="22"/>
                <w:szCs w:val="22"/>
              </w:rPr>
              <w:t>(mg/L)</w:t>
            </w:r>
          </w:p>
        </w:tc>
        <w:tc>
          <w:tcPr>
            <w:tcW w:w="1984" w:type="dxa"/>
            <w:tcBorders>
              <w:top w:val="single" w:sz="4" w:space="0" w:color="auto"/>
              <w:left w:val="single" w:sz="4" w:space="0" w:color="auto"/>
              <w:right w:val="single" w:sz="4" w:space="0" w:color="auto"/>
            </w:tcBorders>
            <w:shd w:val="clear" w:color="auto" w:fill="FFFFFF"/>
          </w:tcPr>
          <w:p w14:paraId="4288D7F7" w14:textId="77777777" w:rsidR="00866784" w:rsidRPr="00D93E20" w:rsidRDefault="00000000" w:rsidP="00FD37FB">
            <w:pPr>
              <w:ind w:left="142" w:right="144"/>
              <w:jc w:val="center"/>
              <w:rPr>
                <w:rFonts w:asciiTheme="minorHAnsi" w:hAnsiTheme="minorHAnsi" w:cstheme="minorHAnsi"/>
                <w:sz w:val="22"/>
                <w:szCs w:val="22"/>
              </w:rPr>
            </w:pPr>
            <w:r w:rsidRPr="00D93E20">
              <w:rPr>
                <w:rFonts w:asciiTheme="minorHAnsi" w:hAnsiTheme="minorHAnsi" w:cstheme="minorHAnsi"/>
                <w:sz w:val="22"/>
                <w:szCs w:val="22"/>
              </w:rPr>
              <w:t>2</w:t>
            </w:r>
          </w:p>
        </w:tc>
        <w:tc>
          <w:tcPr>
            <w:tcW w:w="1985" w:type="dxa"/>
            <w:tcBorders>
              <w:top w:val="single" w:sz="4" w:space="0" w:color="auto"/>
              <w:left w:val="single" w:sz="4" w:space="0" w:color="auto"/>
              <w:right w:val="single" w:sz="4" w:space="0" w:color="auto"/>
            </w:tcBorders>
            <w:shd w:val="clear" w:color="auto" w:fill="FFFFFF"/>
          </w:tcPr>
          <w:p w14:paraId="16D1E47E" w14:textId="77777777" w:rsidR="00866784" w:rsidRPr="00D93E20" w:rsidRDefault="00000000" w:rsidP="00FD37FB">
            <w:pPr>
              <w:ind w:left="142" w:right="144"/>
              <w:jc w:val="center"/>
              <w:rPr>
                <w:rFonts w:asciiTheme="minorHAnsi" w:hAnsiTheme="minorHAnsi" w:cstheme="minorHAnsi"/>
                <w:sz w:val="22"/>
                <w:szCs w:val="22"/>
              </w:rPr>
            </w:pPr>
            <w:r>
              <w:rPr>
                <w:rFonts w:asciiTheme="minorHAnsi" w:hAnsiTheme="minorHAnsi" w:cstheme="minorHAnsi"/>
                <w:sz w:val="22"/>
                <w:szCs w:val="22"/>
              </w:rPr>
              <w:t>2,4</w:t>
            </w:r>
          </w:p>
        </w:tc>
      </w:tr>
      <w:tr w:rsidR="00114DC3" w14:paraId="226BC51C" w14:textId="77777777" w:rsidTr="00A34858">
        <w:trPr>
          <w:trHeight w:val="340"/>
        </w:trPr>
        <w:tc>
          <w:tcPr>
            <w:tcW w:w="3528" w:type="dxa"/>
            <w:tcBorders>
              <w:top w:val="single" w:sz="4" w:space="0" w:color="auto"/>
              <w:left w:val="single" w:sz="4" w:space="0" w:color="auto"/>
            </w:tcBorders>
            <w:shd w:val="clear" w:color="auto" w:fill="FFFFFF"/>
          </w:tcPr>
          <w:p w14:paraId="226BA6D0" w14:textId="77777777" w:rsidR="00866784" w:rsidRPr="00D93E20" w:rsidRDefault="00000000" w:rsidP="00FD37FB">
            <w:pPr>
              <w:ind w:left="142" w:right="144"/>
              <w:rPr>
                <w:rFonts w:asciiTheme="minorHAnsi" w:hAnsiTheme="minorHAnsi" w:cstheme="minorHAnsi"/>
                <w:sz w:val="22"/>
                <w:szCs w:val="22"/>
              </w:rPr>
            </w:pPr>
            <w:r w:rsidRPr="00D93E20">
              <w:rPr>
                <w:rFonts w:asciiTheme="minorHAnsi" w:hAnsiTheme="minorHAnsi" w:cstheme="minorHAnsi"/>
                <w:sz w:val="22"/>
                <w:szCs w:val="22"/>
              </w:rPr>
              <w:t>Toplam Siyanür (Toplam CN</w:t>
            </w:r>
            <w:r w:rsidRPr="00D93E20">
              <w:rPr>
                <w:rFonts w:asciiTheme="minorHAnsi" w:hAnsiTheme="minorHAnsi" w:cstheme="minorHAnsi"/>
                <w:sz w:val="22"/>
                <w:szCs w:val="22"/>
                <w:vertAlign w:val="superscript"/>
              </w:rPr>
              <w:t>-</w:t>
            </w:r>
            <w:r>
              <w:rPr>
                <w:rFonts w:asciiTheme="minorHAnsi" w:hAnsiTheme="minorHAnsi" w:cstheme="minorHAnsi"/>
                <w:sz w:val="22"/>
                <w:szCs w:val="22"/>
              </w:rPr>
              <w:t>)</w:t>
            </w:r>
          </w:p>
        </w:tc>
        <w:tc>
          <w:tcPr>
            <w:tcW w:w="1008" w:type="dxa"/>
            <w:tcBorders>
              <w:top w:val="single" w:sz="4" w:space="0" w:color="auto"/>
              <w:left w:val="single" w:sz="4" w:space="0" w:color="auto"/>
            </w:tcBorders>
            <w:shd w:val="clear" w:color="auto" w:fill="FFFFFF"/>
          </w:tcPr>
          <w:p w14:paraId="16EB301D" w14:textId="77777777" w:rsidR="00866784" w:rsidRDefault="00000000" w:rsidP="00866784">
            <w:pPr>
              <w:jc w:val="center"/>
            </w:pPr>
            <w:r w:rsidRPr="00AE0369">
              <w:rPr>
                <w:rFonts w:asciiTheme="minorHAnsi" w:hAnsiTheme="minorHAnsi" w:cstheme="minorHAnsi"/>
                <w:sz w:val="22"/>
                <w:szCs w:val="22"/>
              </w:rPr>
              <w:t>(mg/L)</w:t>
            </w:r>
          </w:p>
        </w:tc>
        <w:tc>
          <w:tcPr>
            <w:tcW w:w="1984" w:type="dxa"/>
            <w:tcBorders>
              <w:top w:val="single" w:sz="4" w:space="0" w:color="auto"/>
              <w:left w:val="single" w:sz="4" w:space="0" w:color="auto"/>
              <w:right w:val="single" w:sz="4" w:space="0" w:color="auto"/>
            </w:tcBorders>
            <w:shd w:val="clear" w:color="auto" w:fill="FFFFFF"/>
          </w:tcPr>
          <w:p w14:paraId="57A18500" w14:textId="77777777" w:rsidR="00866784" w:rsidRPr="00D93E20" w:rsidRDefault="00000000" w:rsidP="00FD37FB">
            <w:pPr>
              <w:ind w:left="142" w:right="144"/>
              <w:jc w:val="center"/>
              <w:rPr>
                <w:rFonts w:asciiTheme="minorHAnsi" w:hAnsiTheme="minorHAnsi" w:cstheme="minorHAnsi"/>
                <w:sz w:val="22"/>
                <w:szCs w:val="22"/>
              </w:rPr>
            </w:pPr>
            <w:r w:rsidRPr="00D93E20">
              <w:rPr>
                <w:rFonts w:asciiTheme="minorHAnsi" w:hAnsiTheme="minorHAnsi" w:cstheme="minorHAnsi"/>
                <w:sz w:val="22"/>
                <w:szCs w:val="22"/>
              </w:rPr>
              <w:t>1</w:t>
            </w:r>
          </w:p>
        </w:tc>
        <w:tc>
          <w:tcPr>
            <w:tcW w:w="1985" w:type="dxa"/>
            <w:tcBorders>
              <w:top w:val="single" w:sz="4" w:space="0" w:color="auto"/>
              <w:left w:val="single" w:sz="4" w:space="0" w:color="auto"/>
              <w:right w:val="single" w:sz="4" w:space="0" w:color="auto"/>
            </w:tcBorders>
            <w:shd w:val="clear" w:color="auto" w:fill="FFFFFF"/>
          </w:tcPr>
          <w:p w14:paraId="6A78413E" w14:textId="77777777" w:rsidR="00866784" w:rsidRPr="00D93E20" w:rsidRDefault="00000000" w:rsidP="00FD37FB">
            <w:pPr>
              <w:ind w:left="142" w:right="144"/>
              <w:jc w:val="center"/>
              <w:rPr>
                <w:rFonts w:asciiTheme="minorHAnsi" w:hAnsiTheme="minorHAnsi" w:cstheme="minorHAnsi"/>
                <w:sz w:val="22"/>
                <w:szCs w:val="22"/>
              </w:rPr>
            </w:pPr>
            <w:r>
              <w:rPr>
                <w:rFonts w:asciiTheme="minorHAnsi" w:hAnsiTheme="minorHAnsi" w:cstheme="minorHAnsi"/>
                <w:sz w:val="22"/>
                <w:szCs w:val="22"/>
              </w:rPr>
              <w:t>1,2</w:t>
            </w:r>
          </w:p>
        </w:tc>
      </w:tr>
      <w:tr w:rsidR="00114DC3" w14:paraId="0B4D556E" w14:textId="77777777" w:rsidTr="00A34858">
        <w:trPr>
          <w:trHeight w:val="340"/>
        </w:trPr>
        <w:tc>
          <w:tcPr>
            <w:tcW w:w="3528" w:type="dxa"/>
            <w:tcBorders>
              <w:top w:val="single" w:sz="4" w:space="0" w:color="auto"/>
              <w:left w:val="single" w:sz="4" w:space="0" w:color="auto"/>
            </w:tcBorders>
            <w:shd w:val="clear" w:color="auto" w:fill="FFFFFF"/>
          </w:tcPr>
          <w:p w14:paraId="1B7597FE" w14:textId="77777777" w:rsidR="00866784" w:rsidRPr="00D93E20" w:rsidRDefault="00000000" w:rsidP="00FD37FB">
            <w:pPr>
              <w:ind w:left="142" w:right="144"/>
              <w:rPr>
                <w:rFonts w:asciiTheme="minorHAnsi" w:hAnsiTheme="minorHAnsi" w:cstheme="minorHAnsi"/>
                <w:sz w:val="22"/>
                <w:szCs w:val="22"/>
              </w:rPr>
            </w:pPr>
            <w:r>
              <w:rPr>
                <w:rFonts w:asciiTheme="minorHAnsi" w:hAnsiTheme="minorHAnsi" w:cstheme="minorHAnsi"/>
                <w:sz w:val="22"/>
                <w:szCs w:val="22"/>
              </w:rPr>
              <w:t>Kadmiyum (Cd)</w:t>
            </w:r>
          </w:p>
        </w:tc>
        <w:tc>
          <w:tcPr>
            <w:tcW w:w="1008" w:type="dxa"/>
            <w:tcBorders>
              <w:top w:val="single" w:sz="4" w:space="0" w:color="auto"/>
              <w:left w:val="single" w:sz="4" w:space="0" w:color="auto"/>
            </w:tcBorders>
            <w:shd w:val="clear" w:color="auto" w:fill="FFFFFF"/>
          </w:tcPr>
          <w:p w14:paraId="0954B66E" w14:textId="77777777" w:rsidR="00866784" w:rsidRDefault="00000000" w:rsidP="00866784">
            <w:pPr>
              <w:jc w:val="center"/>
            </w:pPr>
            <w:r w:rsidRPr="00AE0369">
              <w:rPr>
                <w:rFonts w:asciiTheme="minorHAnsi" w:hAnsiTheme="minorHAnsi" w:cstheme="minorHAnsi"/>
                <w:sz w:val="22"/>
                <w:szCs w:val="22"/>
              </w:rPr>
              <w:t>(mg/L)</w:t>
            </w:r>
          </w:p>
        </w:tc>
        <w:tc>
          <w:tcPr>
            <w:tcW w:w="1984" w:type="dxa"/>
            <w:tcBorders>
              <w:top w:val="single" w:sz="4" w:space="0" w:color="auto"/>
              <w:left w:val="single" w:sz="4" w:space="0" w:color="auto"/>
              <w:right w:val="single" w:sz="4" w:space="0" w:color="auto"/>
            </w:tcBorders>
            <w:shd w:val="clear" w:color="auto" w:fill="FFFFFF"/>
          </w:tcPr>
          <w:p w14:paraId="11E7548F" w14:textId="77777777" w:rsidR="00866784" w:rsidRPr="00D93E20" w:rsidRDefault="00000000" w:rsidP="00FD37FB">
            <w:pPr>
              <w:ind w:left="142" w:right="144"/>
              <w:jc w:val="center"/>
              <w:rPr>
                <w:rFonts w:asciiTheme="minorHAnsi" w:hAnsiTheme="minorHAnsi" w:cstheme="minorHAnsi"/>
                <w:sz w:val="22"/>
                <w:szCs w:val="22"/>
              </w:rPr>
            </w:pPr>
            <w:r w:rsidRPr="00D93E20">
              <w:rPr>
                <w:rFonts w:asciiTheme="minorHAnsi" w:hAnsiTheme="minorHAnsi" w:cstheme="minorHAnsi"/>
                <w:sz w:val="22"/>
                <w:szCs w:val="22"/>
              </w:rPr>
              <w:t>0,1</w:t>
            </w:r>
          </w:p>
        </w:tc>
        <w:tc>
          <w:tcPr>
            <w:tcW w:w="1985" w:type="dxa"/>
            <w:tcBorders>
              <w:top w:val="single" w:sz="4" w:space="0" w:color="auto"/>
              <w:left w:val="single" w:sz="4" w:space="0" w:color="auto"/>
              <w:right w:val="single" w:sz="4" w:space="0" w:color="auto"/>
            </w:tcBorders>
            <w:shd w:val="clear" w:color="auto" w:fill="FFFFFF"/>
          </w:tcPr>
          <w:p w14:paraId="72A3A712" w14:textId="77777777" w:rsidR="00866784" w:rsidRPr="00D93E20" w:rsidRDefault="00000000" w:rsidP="00FD37FB">
            <w:pPr>
              <w:ind w:left="142" w:right="144"/>
              <w:jc w:val="center"/>
              <w:rPr>
                <w:rFonts w:asciiTheme="minorHAnsi" w:hAnsiTheme="minorHAnsi" w:cstheme="minorHAnsi"/>
                <w:sz w:val="22"/>
                <w:szCs w:val="22"/>
              </w:rPr>
            </w:pPr>
            <w:r>
              <w:rPr>
                <w:rFonts w:asciiTheme="minorHAnsi" w:hAnsiTheme="minorHAnsi" w:cstheme="minorHAnsi"/>
                <w:sz w:val="22"/>
                <w:szCs w:val="22"/>
              </w:rPr>
              <w:t>0,12</w:t>
            </w:r>
          </w:p>
        </w:tc>
      </w:tr>
      <w:tr w:rsidR="00114DC3" w14:paraId="35A0434A" w14:textId="77777777" w:rsidTr="00A34858">
        <w:trPr>
          <w:trHeight w:val="340"/>
        </w:trPr>
        <w:tc>
          <w:tcPr>
            <w:tcW w:w="3528" w:type="dxa"/>
            <w:tcBorders>
              <w:top w:val="single" w:sz="4" w:space="0" w:color="auto"/>
              <w:left w:val="single" w:sz="4" w:space="0" w:color="auto"/>
            </w:tcBorders>
            <w:shd w:val="clear" w:color="auto" w:fill="FFFFFF"/>
          </w:tcPr>
          <w:p w14:paraId="30D3020D" w14:textId="77777777" w:rsidR="00866784" w:rsidRPr="00D93E20" w:rsidRDefault="00000000" w:rsidP="00FD37FB">
            <w:pPr>
              <w:ind w:left="142" w:right="144"/>
              <w:rPr>
                <w:rFonts w:asciiTheme="minorHAnsi" w:hAnsiTheme="minorHAnsi" w:cstheme="minorHAnsi"/>
                <w:sz w:val="22"/>
                <w:szCs w:val="22"/>
              </w:rPr>
            </w:pPr>
            <w:r>
              <w:rPr>
                <w:rFonts w:asciiTheme="minorHAnsi" w:hAnsiTheme="minorHAnsi" w:cstheme="minorHAnsi"/>
                <w:sz w:val="22"/>
                <w:szCs w:val="22"/>
              </w:rPr>
              <w:t>Demir (Fe)</w:t>
            </w:r>
          </w:p>
        </w:tc>
        <w:tc>
          <w:tcPr>
            <w:tcW w:w="1008" w:type="dxa"/>
            <w:tcBorders>
              <w:top w:val="single" w:sz="4" w:space="0" w:color="auto"/>
              <w:left w:val="single" w:sz="4" w:space="0" w:color="auto"/>
            </w:tcBorders>
            <w:shd w:val="clear" w:color="auto" w:fill="FFFFFF"/>
          </w:tcPr>
          <w:p w14:paraId="2A028331" w14:textId="77777777" w:rsidR="00866784" w:rsidRDefault="00000000" w:rsidP="00866784">
            <w:pPr>
              <w:jc w:val="center"/>
            </w:pPr>
            <w:r w:rsidRPr="00AE0369">
              <w:rPr>
                <w:rFonts w:asciiTheme="minorHAnsi" w:hAnsiTheme="minorHAnsi" w:cstheme="minorHAnsi"/>
                <w:sz w:val="22"/>
                <w:szCs w:val="22"/>
              </w:rPr>
              <w:t>(mg/L)</w:t>
            </w:r>
          </w:p>
        </w:tc>
        <w:tc>
          <w:tcPr>
            <w:tcW w:w="1984" w:type="dxa"/>
            <w:tcBorders>
              <w:top w:val="single" w:sz="4" w:space="0" w:color="auto"/>
              <w:left w:val="single" w:sz="4" w:space="0" w:color="auto"/>
              <w:right w:val="single" w:sz="4" w:space="0" w:color="auto"/>
            </w:tcBorders>
            <w:shd w:val="clear" w:color="auto" w:fill="FFFFFF"/>
          </w:tcPr>
          <w:p w14:paraId="3D6FB9CE" w14:textId="77777777" w:rsidR="00866784" w:rsidRPr="00D93E20" w:rsidRDefault="00000000" w:rsidP="00FD37FB">
            <w:pPr>
              <w:ind w:left="142" w:right="144"/>
              <w:jc w:val="center"/>
              <w:rPr>
                <w:rFonts w:asciiTheme="minorHAnsi" w:hAnsiTheme="minorHAnsi" w:cstheme="minorHAnsi"/>
                <w:sz w:val="22"/>
                <w:szCs w:val="22"/>
              </w:rPr>
            </w:pPr>
            <w:r w:rsidRPr="00D93E20">
              <w:rPr>
                <w:rFonts w:asciiTheme="minorHAnsi" w:hAnsiTheme="minorHAnsi" w:cstheme="minorHAnsi"/>
                <w:sz w:val="22"/>
                <w:szCs w:val="22"/>
              </w:rPr>
              <w:t>5</w:t>
            </w:r>
          </w:p>
        </w:tc>
        <w:tc>
          <w:tcPr>
            <w:tcW w:w="1985" w:type="dxa"/>
            <w:tcBorders>
              <w:top w:val="single" w:sz="4" w:space="0" w:color="auto"/>
              <w:left w:val="single" w:sz="4" w:space="0" w:color="auto"/>
              <w:right w:val="single" w:sz="4" w:space="0" w:color="auto"/>
            </w:tcBorders>
            <w:shd w:val="clear" w:color="auto" w:fill="FFFFFF"/>
          </w:tcPr>
          <w:p w14:paraId="0237E6DC" w14:textId="77777777" w:rsidR="00866784" w:rsidRPr="00D93E20" w:rsidRDefault="00000000" w:rsidP="00FD37FB">
            <w:pPr>
              <w:ind w:left="142" w:right="144"/>
              <w:jc w:val="center"/>
              <w:rPr>
                <w:rFonts w:asciiTheme="minorHAnsi" w:hAnsiTheme="minorHAnsi" w:cstheme="minorHAnsi"/>
                <w:sz w:val="22"/>
                <w:szCs w:val="22"/>
              </w:rPr>
            </w:pPr>
            <w:r>
              <w:rPr>
                <w:rFonts w:asciiTheme="minorHAnsi" w:hAnsiTheme="minorHAnsi" w:cstheme="minorHAnsi"/>
                <w:sz w:val="22"/>
                <w:szCs w:val="22"/>
              </w:rPr>
              <w:t>6</w:t>
            </w:r>
          </w:p>
        </w:tc>
      </w:tr>
      <w:tr w:rsidR="00114DC3" w14:paraId="5F6AAE55" w14:textId="77777777" w:rsidTr="00A34858">
        <w:trPr>
          <w:trHeight w:val="340"/>
        </w:trPr>
        <w:tc>
          <w:tcPr>
            <w:tcW w:w="3528" w:type="dxa"/>
            <w:tcBorders>
              <w:top w:val="single" w:sz="4" w:space="0" w:color="auto"/>
              <w:left w:val="single" w:sz="4" w:space="0" w:color="auto"/>
            </w:tcBorders>
            <w:shd w:val="clear" w:color="auto" w:fill="FFFFFF"/>
          </w:tcPr>
          <w:p w14:paraId="60423EA8" w14:textId="77777777" w:rsidR="00866784" w:rsidRPr="00D93E20" w:rsidRDefault="00000000" w:rsidP="00FD37FB">
            <w:pPr>
              <w:ind w:left="142" w:right="144"/>
              <w:rPr>
                <w:rFonts w:asciiTheme="minorHAnsi" w:hAnsiTheme="minorHAnsi" w:cstheme="minorHAnsi"/>
                <w:sz w:val="22"/>
                <w:szCs w:val="22"/>
              </w:rPr>
            </w:pPr>
            <w:r>
              <w:rPr>
                <w:rFonts w:asciiTheme="minorHAnsi" w:hAnsiTheme="minorHAnsi" w:cstheme="minorHAnsi"/>
                <w:sz w:val="22"/>
                <w:szCs w:val="22"/>
              </w:rPr>
              <w:t>Bakır (Cu)</w:t>
            </w:r>
          </w:p>
        </w:tc>
        <w:tc>
          <w:tcPr>
            <w:tcW w:w="1008" w:type="dxa"/>
            <w:tcBorders>
              <w:top w:val="single" w:sz="4" w:space="0" w:color="auto"/>
              <w:left w:val="single" w:sz="4" w:space="0" w:color="auto"/>
            </w:tcBorders>
            <w:shd w:val="clear" w:color="auto" w:fill="FFFFFF"/>
          </w:tcPr>
          <w:p w14:paraId="686A9C87" w14:textId="77777777" w:rsidR="00866784" w:rsidRDefault="00000000" w:rsidP="00866784">
            <w:pPr>
              <w:jc w:val="center"/>
            </w:pPr>
            <w:r w:rsidRPr="00AE0369">
              <w:rPr>
                <w:rFonts w:asciiTheme="minorHAnsi" w:hAnsiTheme="minorHAnsi" w:cstheme="minorHAnsi"/>
                <w:sz w:val="22"/>
                <w:szCs w:val="22"/>
              </w:rPr>
              <w:t>(mg/L)</w:t>
            </w:r>
          </w:p>
        </w:tc>
        <w:tc>
          <w:tcPr>
            <w:tcW w:w="1984" w:type="dxa"/>
            <w:tcBorders>
              <w:top w:val="single" w:sz="4" w:space="0" w:color="auto"/>
              <w:left w:val="single" w:sz="4" w:space="0" w:color="auto"/>
              <w:right w:val="single" w:sz="4" w:space="0" w:color="auto"/>
            </w:tcBorders>
            <w:shd w:val="clear" w:color="auto" w:fill="FFFFFF"/>
          </w:tcPr>
          <w:p w14:paraId="5D03DDA7" w14:textId="77777777" w:rsidR="00866784" w:rsidRPr="00D93E20" w:rsidRDefault="00000000" w:rsidP="00FD37FB">
            <w:pPr>
              <w:ind w:left="142" w:right="144"/>
              <w:jc w:val="center"/>
              <w:rPr>
                <w:rFonts w:asciiTheme="minorHAnsi" w:hAnsiTheme="minorHAnsi" w:cstheme="minorHAnsi"/>
                <w:sz w:val="22"/>
                <w:szCs w:val="22"/>
              </w:rPr>
            </w:pPr>
            <w:r w:rsidRPr="00D93E20">
              <w:rPr>
                <w:rFonts w:asciiTheme="minorHAnsi" w:hAnsiTheme="minorHAnsi" w:cstheme="minorHAnsi"/>
                <w:sz w:val="22"/>
                <w:szCs w:val="22"/>
              </w:rPr>
              <w:t>1</w:t>
            </w:r>
          </w:p>
        </w:tc>
        <w:tc>
          <w:tcPr>
            <w:tcW w:w="1985" w:type="dxa"/>
            <w:tcBorders>
              <w:top w:val="single" w:sz="4" w:space="0" w:color="auto"/>
              <w:left w:val="single" w:sz="4" w:space="0" w:color="auto"/>
              <w:right w:val="single" w:sz="4" w:space="0" w:color="auto"/>
            </w:tcBorders>
            <w:shd w:val="clear" w:color="auto" w:fill="FFFFFF"/>
          </w:tcPr>
          <w:p w14:paraId="785B3E1C" w14:textId="77777777" w:rsidR="00866784" w:rsidRPr="00D93E20" w:rsidRDefault="00000000" w:rsidP="00FD37FB">
            <w:pPr>
              <w:ind w:left="142" w:right="144"/>
              <w:jc w:val="center"/>
              <w:rPr>
                <w:rFonts w:asciiTheme="minorHAnsi" w:hAnsiTheme="minorHAnsi" w:cstheme="minorHAnsi"/>
                <w:sz w:val="22"/>
                <w:szCs w:val="22"/>
              </w:rPr>
            </w:pPr>
            <w:r>
              <w:rPr>
                <w:rFonts w:asciiTheme="minorHAnsi" w:hAnsiTheme="minorHAnsi" w:cstheme="minorHAnsi"/>
                <w:sz w:val="22"/>
                <w:szCs w:val="22"/>
              </w:rPr>
              <w:t>1,2</w:t>
            </w:r>
          </w:p>
        </w:tc>
      </w:tr>
      <w:tr w:rsidR="00114DC3" w14:paraId="64E8F7C9" w14:textId="77777777" w:rsidTr="00A34858">
        <w:trPr>
          <w:trHeight w:val="340"/>
        </w:trPr>
        <w:tc>
          <w:tcPr>
            <w:tcW w:w="3528" w:type="dxa"/>
            <w:tcBorders>
              <w:top w:val="single" w:sz="4" w:space="0" w:color="auto"/>
              <w:left w:val="single" w:sz="4" w:space="0" w:color="auto"/>
            </w:tcBorders>
            <w:shd w:val="clear" w:color="auto" w:fill="FFFFFF"/>
          </w:tcPr>
          <w:p w14:paraId="1AAEDDF4" w14:textId="77777777" w:rsidR="00866784" w:rsidRPr="00D93E20" w:rsidRDefault="00000000" w:rsidP="00FD37FB">
            <w:pPr>
              <w:ind w:left="142" w:right="144"/>
              <w:rPr>
                <w:rFonts w:asciiTheme="minorHAnsi" w:hAnsiTheme="minorHAnsi" w:cstheme="minorHAnsi"/>
                <w:sz w:val="22"/>
                <w:szCs w:val="22"/>
              </w:rPr>
            </w:pPr>
            <w:r>
              <w:rPr>
                <w:rFonts w:asciiTheme="minorHAnsi" w:hAnsiTheme="minorHAnsi" w:cstheme="minorHAnsi"/>
                <w:sz w:val="22"/>
                <w:szCs w:val="22"/>
              </w:rPr>
              <w:t>Çinko (Zn)</w:t>
            </w:r>
          </w:p>
        </w:tc>
        <w:tc>
          <w:tcPr>
            <w:tcW w:w="1008" w:type="dxa"/>
            <w:tcBorders>
              <w:top w:val="single" w:sz="4" w:space="0" w:color="auto"/>
              <w:left w:val="single" w:sz="4" w:space="0" w:color="auto"/>
            </w:tcBorders>
            <w:shd w:val="clear" w:color="auto" w:fill="FFFFFF"/>
          </w:tcPr>
          <w:p w14:paraId="4185A2C5" w14:textId="77777777" w:rsidR="00866784" w:rsidRDefault="00000000" w:rsidP="00866784">
            <w:pPr>
              <w:jc w:val="center"/>
            </w:pPr>
            <w:r w:rsidRPr="00AE0369">
              <w:rPr>
                <w:rFonts w:asciiTheme="minorHAnsi" w:hAnsiTheme="minorHAnsi" w:cstheme="minorHAnsi"/>
                <w:sz w:val="22"/>
                <w:szCs w:val="22"/>
              </w:rPr>
              <w:t>(mg/L)</w:t>
            </w:r>
          </w:p>
        </w:tc>
        <w:tc>
          <w:tcPr>
            <w:tcW w:w="1984" w:type="dxa"/>
            <w:tcBorders>
              <w:top w:val="single" w:sz="4" w:space="0" w:color="auto"/>
              <w:left w:val="single" w:sz="4" w:space="0" w:color="auto"/>
              <w:right w:val="single" w:sz="4" w:space="0" w:color="auto"/>
            </w:tcBorders>
            <w:shd w:val="clear" w:color="auto" w:fill="FFFFFF"/>
          </w:tcPr>
          <w:p w14:paraId="3EC24432" w14:textId="77777777" w:rsidR="00866784" w:rsidRPr="00D93E20" w:rsidRDefault="00000000" w:rsidP="00FD37FB">
            <w:pPr>
              <w:ind w:left="142" w:right="144"/>
              <w:jc w:val="center"/>
              <w:rPr>
                <w:rFonts w:asciiTheme="minorHAnsi" w:hAnsiTheme="minorHAnsi" w:cstheme="minorHAnsi"/>
                <w:sz w:val="22"/>
                <w:szCs w:val="22"/>
              </w:rPr>
            </w:pPr>
            <w:r w:rsidRPr="00D93E20">
              <w:rPr>
                <w:rFonts w:asciiTheme="minorHAnsi" w:hAnsiTheme="minorHAnsi" w:cstheme="minorHAnsi"/>
                <w:sz w:val="22"/>
                <w:szCs w:val="22"/>
              </w:rPr>
              <w:t>5</w:t>
            </w:r>
          </w:p>
        </w:tc>
        <w:tc>
          <w:tcPr>
            <w:tcW w:w="1985" w:type="dxa"/>
            <w:tcBorders>
              <w:top w:val="single" w:sz="4" w:space="0" w:color="auto"/>
              <w:left w:val="single" w:sz="4" w:space="0" w:color="auto"/>
              <w:right w:val="single" w:sz="4" w:space="0" w:color="auto"/>
            </w:tcBorders>
            <w:shd w:val="clear" w:color="auto" w:fill="FFFFFF"/>
          </w:tcPr>
          <w:p w14:paraId="3DBF09D5" w14:textId="77777777" w:rsidR="00866784" w:rsidRPr="00D93E20" w:rsidRDefault="00000000" w:rsidP="00FD37FB">
            <w:pPr>
              <w:ind w:left="142" w:right="144"/>
              <w:jc w:val="center"/>
              <w:rPr>
                <w:rFonts w:asciiTheme="minorHAnsi" w:hAnsiTheme="minorHAnsi" w:cstheme="minorHAnsi"/>
                <w:sz w:val="22"/>
                <w:szCs w:val="22"/>
              </w:rPr>
            </w:pPr>
            <w:r>
              <w:rPr>
                <w:rFonts w:asciiTheme="minorHAnsi" w:hAnsiTheme="minorHAnsi" w:cstheme="minorHAnsi"/>
                <w:sz w:val="22"/>
                <w:szCs w:val="22"/>
              </w:rPr>
              <w:t>6</w:t>
            </w:r>
          </w:p>
        </w:tc>
      </w:tr>
      <w:tr w:rsidR="00114DC3" w14:paraId="04673FDE" w14:textId="77777777" w:rsidTr="00A34858">
        <w:trPr>
          <w:trHeight w:val="340"/>
        </w:trPr>
        <w:tc>
          <w:tcPr>
            <w:tcW w:w="3528" w:type="dxa"/>
            <w:tcBorders>
              <w:top w:val="single" w:sz="4" w:space="0" w:color="auto"/>
              <w:left w:val="single" w:sz="4" w:space="0" w:color="auto"/>
              <w:bottom w:val="single" w:sz="4" w:space="0" w:color="auto"/>
            </w:tcBorders>
            <w:shd w:val="clear" w:color="auto" w:fill="FFFFFF"/>
          </w:tcPr>
          <w:p w14:paraId="5876B7D4" w14:textId="77777777" w:rsidR="00866784" w:rsidRPr="00D93E20" w:rsidRDefault="00000000" w:rsidP="00FD37FB">
            <w:pPr>
              <w:ind w:left="142" w:right="144"/>
              <w:rPr>
                <w:rFonts w:asciiTheme="minorHAnsi" w:hAnsiTheme="minorHAnsi" w:cstheme="minorHAnsi"/>
                <w:sz w:val="22"/>
                <w:szCs w:val="22"/>
              </w:rPr>
            </w:pPr>
            <w:r>
              <w:rPr>
                <w:rFonts w:asciiTheme="minorHAnsi" w:hAnsiTheme="minorHAnsi" w:cstheme="minorHAnsi"/>
                <w:sz w:val="22"/>
                <w:szCs w:val="22"/>
              </w:rPr>
              <w:t>Nikel (Ni)</w:t>
            </w:r>
          </w:p>
        </w:tc>
        <w:tc>
          <w:tcPr>
            <w:tcW w:w="1008" w:type="dxa"/>
            <w:tcBorders>
              <w:top w:val="single" w:sz="4" w:space="0" w:color="auto"/>
              <w:left w:val="single" w:sz="4" w:space="0" w:color="auto"/>
              <w:bottom w:val="single" w:sz="4" w:space="0" w:color="auto"/>
            </w:tcBorders>
            <w:shd w:val="clear" w:color="auto" w:fill="FFFFFF"/>
          </w:tcPr>
          <w:p w14:paraId="5D7729BD" w14:textId="77777777" w:rsidR="00866784" w:rsidRDefault="00000000" w:rsidP="00866784">
            <w:pPr>
              <w:jc w:val="center"/>
            </w:pPr>
            <w:r w:rsidRPr="00AE0369">
              <w:rPr>
                <w:rFonts w:asciiTheme="minorHAnsi" w:hAnsiTheme="minorHAnsi" w:cstheme="minorHAnsi"/>
                <w:sz w:val="22"/>
                <w:szCs w:val="22"/>
              </w:rPr>
              <w:t>(mg/L)</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F891CD0" w14:textId="77777777" w:rsidR="00866784" w:rsidRPr="00D93E20" w:rsidRDefault="00000000" w:rsidP="00FD37FB">
            <w:pPr>
              <w:ind w:left="142" w:right="144"/>
              <w:jc w:val="center"/>
              <w:rPr>
                <w:rFonts w:asciiTheme="minorHAnsi" w:hAnsiTheme="minorHAnsi" w:cstheme="minorHAnsi"/>
                <w:sz w:val="22"/>
                <w:szCs w:val="22"/>
              </w:rPr>
            </w:pPr>
            <w:r w:rsidRPr="00D93E20">
              <w:rPr>
                <w:rFonts w:asciiTheme="minorHAnsi" w:hAnsiTheme="minorHAnsi" w:cstheme="minorHAnsi"/>
                <w:sz w:val="22"/>
                <w:szCs w:val="22"/>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A2339A6" w14:textId="77777777" w:rsidR="00866784" w:rsidRPr="00D93E20" w:rsidRDefault="00000000" w:rsidP="00FD37FB">
            <w:pPr>
              <w:ind w:left="142" w:right="144"/>
              <w:jc w:val="center"/>
              <w:rPr>
                <w:rFonts w:asciiTheme="minorHAnsi" w:hAnsiTheme="minorHAnsi" w:cstheme="minorHAnsi"/>
                <w:sz w:val="22"/>
                <w:szCs w:val="22"/>
              </w:rPr>
            </w:pPr>
            <w:r>
              <w:rPr>
                <w:rFonts w:asciiTheme="minorHAnsi" w:hAnsiTheme="minorHAnsi" w:cstheme="minorHAnsi"/>
                <w:sz w:val="22"/>
                <w:szCs w:val="22"/>
              </w:rPr>
              <w:t>3,6</w:t>
            </w:r>
          </w:p>
        </w:tc>
      </w:tr>
      <w:tr w:rsidR="00114DC3" w14:paraId="62D6FC3D" w14:textId="77777777" w:rsidTr="00A34858">
        <w:trPr>
          <w:trHeight w:val="340"/>
        </w:trPr>
        <w:tc>
          <w:tcPr>
            <w:tcW w:w="3528" w:type="dxa"/>
            <w:tcBorders>
              <w:top w:val="single" w:sz="4" w:space="0" w:color="auto"/>
              <w:left w:val="single" w:sz="4" w:space="0" w:color="auto"/>
              <w:bottom w:val="single" w:sz="4" w:space="0" w:color="auto"/>
            </w:tcBorders>
            <w:shd w:val="clear" w:color="auto" w:fill="FFFFFF"/>
          </w:tcPr>
          <w:p w14:paraId="0809E1B9" w14:textId="77777777" w:rsidR="00866784" w:rsidRPr="00D93E20" w:rsidRDefault="00000000" w:rsidP="00FD37FB">
            <w:pPr>
              <w:ind w:left="142" w:right="144"/>
              <w:rPr>
                <w:rFonts w:asciiTheme="minorHAnsi" w:hAnsiTheme="minorHAnsi" w:cstheme="minorHAnsi"/>
                <w:sz w:val="22"/>
                <w:szCs w:val="22"/>
              </w:rPr>
            </w:pPr>
            <w:r>
              <w:rPr>
                <w:rFonts w:asciiTheme="minorHAnsi" w:hAnsiTheme="minorHAnsi" w:cstheme="minorHAnsi"/>
                <w:sz w:val="22"/>
                <w:szCs w:val="22"/>
              </w:rPr>
              <w:t>Alüminyum (Al)</w:t>
            </w:r>
          </w:p>
        </w:tc>
        <w:tc>
          <w:tcPr>
            <w:tcW w:w="1008" w:type="dxa"/>
            <w:tcBorders>
              <w:top w:val="single" w:sz="4" w:space="0" w:color="auto"/>
              <w:left w:val="single" w:sz="4" w:space="0" w:color="auto"/>
              <w:bottom w:val="single" w:sz="4" w:space="0" w:color="auto"/>
            </w:tcBorders>
            <w:shd w:val="clear" w:color="auto" w:fill="FFFFFF"/>
          </w:tcPr>
          <w:p w14:paraId="7E2520EA" w14:textId="77777777" w:rsidR="00866784" w:rsidRDefault="00000000" w:rsidP="00866784">
            <w:pPr>
              <w:jc w:val="center"/>
            </w:pPr>
            <w:r w:rsidRPr="00AE0369">
              <w:rPr>
                <w:rFonts w:asciiTheme="minorHAnsi" w:hAnsiTheme="minorHAnsi" w:cstheme="minorHAnsi"/>
                <w:sz w:val="22"/>
                <w:szCs w:val="22"/>
              </w:rPr>
              <w:t>(mg/L)</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16C9F60" w14:textId="77777777" w:rsidR="00866784" w:rsidRPr="00D93E20" w:rsidRDefault="00000000" w:rsidP="00FD37FB">
            <w:pPr>
              <w:ind w:left="142" w:right="144"/>
              <w:jc w:val="center"/>
              <w:rPr>
                <w:rFonts w:asciiTheme="minorHAnsi" w:hAnsiTheme="minorHAnsi" w:cstheme="minorHAnsi"/>
                <w:sz w:val="22"/>
                <w:szCs w:val="22"/>
              </w:rPr>
            </w:pPr>
            <w:r w:rsidRPr="00D93E20">
              <w:rPr>
                <w:rFonts w:asciiTheme="minorHAnsi" w:hAnsiTheme="minorHAnsi" w:cstheme="minorHAnsi"/>
                <w:sz w:val="22"/>
                <w:szCs w:val="22"/>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F2B1524" w14:textId="77777777" w:rsidR="00866784" w:rsidRPr="00D93E20" w:rsidRDefault="00000000" w:rsidP="00FD37FB">
            <w:pPr>
              <w:ind w:left="142" w:right="144"/>
              <w:jc w:val="center"/>
              <w:rPr>
                <w:rFonts w:asciiTheme="minorHAnsi" w:hAnsiTheme="minorHAnsi" w:cstheme="minorHAnsi"/>
                <w:sz w:val="22"/>
                <w:szCs w:val="22"/>
              </w:rPr>
            </w:pPr>
            <w:r>
              <w:rPr>
                <w:rFonts w:asciiTheme="minorHAnsi" w:hAnsiTheme="minorHAnsi" w:cstheme="minorHAnsi"/>
                <w:sz w:val="22"/>
                <w:szCs w:val="22"/>
              </w:rPr>
              <w:t>6</w:t>
            </w:r>
          </w:p>
        </w:tc>
      </w:tr>
      <w:tr w:rsidR="00114DC3" w14:paraId="75137791" w14:textId="77777777" w:rsidTr="00A34858">
        <w:trPr>
          <w:trHeight w:val="340"/>
        </w:trPr>
        <w:tc>
          <w:tcPr>
            <w:tcW w:w="3528" w:type="dxa"/>
            <w:tcBorders>
              <w:top w:val="single" w:sz="4" w:space="0" w:color="auto"/>
              <w:left w:val="single" w:sz="4" w:space="0" w:color="auto"/>
              <w:bottom w:val="single" w:sz="4" w:space="0" w:color="auto"/>
            </w:tcBorders>
            <w:shd w:val="clear" w:color="auto" w:fill="FFFFFF"/>
          </w:tcPr>
          <w:p w14:paraId="6C979B3B" w14:textId="77777777" w:rsidR="00866784" w:rsidRPr="00D93E20" w:rsidRDefault="00000000" w:rsidP="00FD37FB">
            <w:pPr>
              <w:ind w:left="142" w:right="144"/>
              <w:rPr>
                <w:rFonts w:asciiTheme="minorHAnsi" w:hAnsiTheme="minorHAnsi" w:cstheme="minorHAnsi"/>
                <w:sz w:val="22"/>
                <w:szCs w:val="22"/>
              </w:rPr>
            </w:pPr>
            <w:r>
              <w:rPr>
                <w:rFonts w:asciiTheme="minorHAnsi" w:hAnsiTheme="minorHAnsi" w:cstheme="minorHAnsi"/>
                <w:sz w:val="22"/>
                <w:szCs w:val="22"/>
              </w:rPr>
              <w:t>Civa (Hg)</w:t>
            </w:r>
          </w:p>
        </w:tc>
        <w:tc>
          <w:tcPr>
            <w:tcW w:w="1008" w:type="dxa"/>
            <w:tcBorders>
              <w:top w:val="single" w:sz="4" w:space="0" w:color="auto"/>
              <w:left w:val="single" w:sz="4" w:space="0" w:color="auto"/>
              <w:bottom w:val="single" w:sz="4" w:space="0" w:color="auto"/>
            </w:tcBorders>
            <w:shd w:val="clear" w:color="auto" w:fill="FFFFFF"/>
          </w:tcPr>
          <w:p w14:paraId="0F2B15EE" w14:textId="77777777" w:rsidR="00866784" w:rsidRDefault="00000000" w:rsidP="00866784">
            <w:pPr>
              <w:jc w:val="center"/>
            </w:pPr>
            <w:r w:rsidRPr="00AE0369">
              <w:rPr>
                <w:rFonts w:asciiTheme="minorHAnsi" w:hAnsiTheme="minorHAnsi" w:cstheme="minorHAnsi"/>
                <w:sz w:val="22"/>
                <w:szCs w:val="22"/>
              </w:rPr>
              <w:t>(mg/L)</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2F509BB" w14:textId="77777777" w:rsidR="00866784" w:rsidRPr="00D93E20" w:rsidRDefault="00000000" w:rsidP="00FD37FB">
            <w:pPr>
              <w:ind w:left="142" w:right="144"/>
              <w:jc w:val="center"/>
              <w:rPr>
                <w:rFonts w:asciiTheme="minorHAnsi" w:hAnsiTheme="minorHAnsi" w:cstheme="minorHAnsi"/>
                <w:sz w:val="22"/>
                <w:szCs w:val="22"/>
              </w:rPr>
            </w:pPr>
            <w:r w:rsidRPr="00D93E20">
              <w:rPr>
                <w:rFonts w:asciiTheme="minorHAnsi" w:hAnsiTheme="minorHAnsi" w:cstheme="minorHAnsi"/>
                <w:sz w:val="22"/>
                <w:szCs w:val="22"/>
              </w:rPr>
              <w:t>0,05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D82FC3D" w14:textId="77777777" w:rsidR="00866784" w:rsidRPr="00D93E20" w:rsidRDefault="00000000" w:rsidP="00FD37FB">
            <w:pPr>
              <w:ind w:left="142" w:right="144"/>
              <w:jc w:val="center"/>
              <w:rPr>
                <w:rFonts w:asciiTheme="minorHAnsi" w:hAnsiTheme="minorHAnsi" w:cstheme="minorHAnsi"/>
                <w:sz w:val="22"/>
                <w:szCs w:val="22"/>
              </w:rPr>
            </w:pPr>
            <w:r>
              <w:rPr>
                <w:rFonts w:asciiTheme="minorHAnsi" w:hAnsiTheme="minorHAnsi" w:cstheme="minorHAnsi"/>
                <w:sz w:val="22"/>
                <w:szCs w:val="22"/>
              </w:rPr>
              <w:t>0,06</w:t>
            </w:r>
          </w:p>
        </w:tc>
      </w:tr>
      <w:tr w:rsidR="00114DC3" w14:paraId="49B50281" w14:textId="77777777" w:rsidTr="00A34858">
        <w:trPr>
          <w:trHeight w:val="340"/>
        </w:trPr>
        <w:tc>
          <w:tcPr>
            <w:tcW w:w="3528" w:type="dxa"/>
            <w:tcBorders>
              <w:top w:val="single" w:sz="4" w:space="0" w:color="auto"/>
              <w:left w:val="single" w:sz="4" w:space="0" w:color="auto"/>
              <w:bottom w:val="single" w:sz="4" w:space="0" w:color="auto"/>
            </w:tcBorders>
            <w:shd w:val="clear" w:color="auto" w:fill="FFFFFF"/>
          </w:tcPr>
          <w:p w14:paraId="06DEEA7E" w14:textId="77777777" w:rsidR="00866784" w:rsidRPr="00D93E20" w:rsidRDefault="00000000" w:rsidP="00866784">
            <w:pPr>
              <w:ind w:left="142" w:right="144"/>
              <w:rPr>
                <w:rFonts w:asciiTheme="minorHAnsi" w:hAnsiTheme="minorHAnsi" w:cstheme="minorHAnsi"/>
                <w:sz w:val="22"/>
                <w:szCs w:val="22"/>
              </w:rPr>
            </w:pPr>
            <w:r w:rsidRPr="00D93E20">
              <w:rPr>
                <w:rFonts w:asciiTheme="minorHAnsi" w:hAnsiTheme="minorHAnsi" w:cstheme="minorHAnsi"/>
                <w:sz w:val="22"/>
                <w:szCs w:val="22"/>
              </w:rPr>
              <w:t xml:space="preserve">Renk </w:t>
            </w:r>
          </w:p>
        </w:tc>
        <w:tc>
          <w:tcPr>
            <w:tcW w:w="1008" w:type="dxa"/>
            <w:tcBorders>
              <w:top w:val="single" w:sz="4" w:space="0" w:color="auto"/>
              <w:left w:val="single" w:sz="4" w:space="0" w:color="auto"/>
              <w:bottom w:val="single" w:sz="4" w:space="0" w:color="auto"/>
            </w:tcBorders>
            <w:shd w:val="clear" w:color="auto" w:fill="FFFFFF"/>
          </w:tcPr>
          <w:p w14:paraId="30D69E25" w14:textId="77777777" w:rsidR="00866784" w:rsidRPr="00D93E20" w:rsidRDefault="00000000" w:rsidP="00FD37FB">
            <w:pPr>
              <w:ind w:left="142" w:right="144"/>
              <w:jc w:val="center"/>
              <w:rPr>
                <w:rFonts w:asciiTheme="minorHAnsi" w:hAnsiTheme="minorHAnsi" w:cstheme="minorHAnsi"/>
                <w:sz w:val="22"/>
                <w:szCs w:val="22"/>
              </w:rPr>
            </w:pPr>
            <w:r w:rsidRPr="00D93E20">
              <w:rPr>
                <w:rFonts w:asciiTheme="minorHAnsi" w:hAnsiTheme="minorHAnsi" w:cstheme="minorHAnsi"/>
                <w:sz w:val="22"/>
                <w:szCs w:val="22"/>
              </w:rPr>
              <w:t>(Pt-Co)</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47DB806" w14:textId="77777777" w:rsidR="00866784" w:rsidRPr="00D93E20" w:rsidRDefault="00000000" w:rsidP="00FD37FB">
            <w:pPr>
              <w:ind w:left="142" w:right="144"/>
              <w:jc w:val="center"/>
              <w:rPr>
                <w:rFonts w:asciiTheme="minorHAnsi" w:hAnsiTheme="minorHAnsi" w:cstheme="minorHAnsi"/>
                <w:sz w:val="22"/>
                <w:szCs w:val="22"/>
              </w:rPr>
            </w:pPr>
            <w:r w:rsidRPr="00D93E20">
              <w:rPr>
                <w:rFonts w:asciiTheme="minorHAnsi" w:hAnsiTheme="minorHAnsi" w:cstheme="minorHAnsi"/>
                <w:sz w:val="22"/>
                <w:szCs w:val="22"/>
              </w:rPr>
              <w:t>3.000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6099C10" w14:textId="77777777" w:rsidR="00866784" w:rsidRPr="00D93E20" w:rsidRDefault="00000000" w:rsidP="00D61E7F">
            <w:pPr>
              <w:ind w:left="142" w:right="144"/>
              <w:jc w:val="center"/>
              <w:rPr>
                <w:rFonts w:asciiTheme="minorHAnsi" w:hAnsiTheme="minorHAnsi" w:cstheme="minorHAnsi"/>
                <w:sz w:val="22"/>
                <w:szCs w:val="22"/>
              </w:rPr>
            </w:pPr>
            <w:r>
              <w:rPr>
                <w:rFonts w:asciiTheme="minorHAnsi" w:hAnsiTheme="minorHAnsi" w:cstheme="minorHAnsi"/>
                <w:sz w:val="22"/>
                <w:szCs w:val="22"/>
              </w:rPr>
              <w:t>3.600</w:t>
            </w:r>
          </w:p>
        </w:tc>
      </w:tr>
    </w:tbl>
    <w:p w14:paraId="402DEFE5" w14:textId="77777777" w:rsidR="00A26DC9" w:rsidRDefault="00000000" w:rsidP="00EC1E5E">
      <w:pPr>
        <w:tabs>
          <w:tab w:val="left" w:pos="9639"/>
        </w:tabs>
        <w:ind w:left="567" w:right="144"/>
        <w:rPr>
          <w:rFonts w:asciiTheme="minorHAnsi" w:hAnsiTheme="minorHAnsi" w:cstheme="minorHAnsi"/>
          <w:sz w:val="22"/>
          <w:szCs w:val="22"/>
        </w:rPr>
      </w:pPr>
      <w:r>
        <w:rPr>
          <w:rFonts w:asciiTheme="minorHAnsi" w:hAnsiTheme="minorHAnsi" w:cstheme="minorHAnsi"/>
          <w:sz w:val="22"/>
          <w:szCs w:val="22"/>
        </w:rPr>
        <w:t xml:space="preserve">* Yalnızca evsel atıksuyu olan Katılımcılarda Atıksu Bağlantı İzni aşamasında pH, AKM, Yağ-gres, KOİ, TKN veTP parametreleri dikkate alınacaktır. </w:t>
      </w:r>
    </w:p>
    <w:p w14:paraId="3D5906A6" w14:textId="77777777" w:rsidR="00A34858" w:rsidRDefault="00000000" w:rsidP="00A34858">
      <w:pPr>
        <w:tabs>
          <w:tab w:val="left" w:pos="9639"/>
        </w:tabs>
        <w:ind w:left="567" w:right="144"/>
        <w:jc w:val="both"/>
        <w:rPr>
          <w:rFonts w:asciiTheme="minorHAnsi" w:hAnsiTheme="minorHAnsi" w:cstheme="minorHAnsi"/>
          <w:sz w:val="22"/>
          <w:szCs w:val="22"/>
        </w:rPr>
      </w:pPr>
      <w:r>
        <w:rPr>
          <w:rFonts w:asciiTheme="minorHAnsi" w:hAnsiTheme="minorHAnsi" w:cstheme="minorHAnsi"/>
          <w:sz w:val="22"/>
          <w:szCs w:val="22"/>
        </w:rPr>
        <w:t>** Kaplama tesisleri için pH limit değerleri anlık ve 2 saatlik kompozit numulerde 5-11  aralığı olarak uygulanacaktır.</w:t>
      </w:r>
    </w:p>
    <w:p w14:paraId="1B60DBB5" w14:textId="77777777" w:rsidR="00A34858" w:rsidRPr="00D93E20" w:rsidRDefault="00000000" w:rsidP="00A34858">
      <w:pPr>
        <w:tabs>
          <w:tab w:val="left" w:pos="9639"/>
        </w:tabs>
        <w:ind w:left="567" w:right="144"/>
        <w:jc w:val="both"/>
        <w:rPr>
          <w:rFonts w:asciiTheme="minorHAnsi" w:hAnsiTheme="minorHAnsi" w:cstheme="minorHAnsi"/>
          <w:sz w:val="22"/>
          <w:szCs w:val="22"/>
        </w:rPr>
      </w:pPr>
      <w:r>
        <w:rPr>
          <w:rFonts w:asciiTheme="minorHAnsi" w:hAnsiTheme="minorHAnsi" w:cstheme="minorHAnsi"/>
          <w:sz w:val="22"/>
          <w:szCs w:val="22"/>
        </w:rPr>
        <w:t>*** Yemek sanayi için Yağ-Gres parametresi, 2 saatlik kompozit numuneler için 150 mg/L, anlık numuneler için ise 180 mg</w:t>
      </w:r>
      <w:r w:rsidRPr="00B92617">
        <w:rPr>
          <w:rFonts w:asciiTheme="minorHAnsi" w:hAnsiTheme="minorHAnsi" w:cstheme="minorHAnsi"/>
          <w:color w:val="000000" w:themeColor="text1"/>
          <w:sz w:val="22"/>
          <w:szCs w:val="22"/>
        </w:rPr>
        <w:t xml:space="preserve">/L; AKM parametresi ise  2 saatlik kompozit numunede 650 mg/L, anlık numunelerde ise 780 mg/L olarak uygulanacaktır. </w:t>
      </w:r>
    </w:p>
    <w:p w14:paraId="6DD97A94" w14:textId="77777777" w:rsidR="006B64BE" w:rsidRDefault="00000000" w:rsidP="003E1FDB">
      <w:pPr>
        <w:tabs>
          <w:tab w:val="left" w:pos="9639"/>
        </w:tabs>
        <w:ind w:left="567" w:right="144"/>
        <w:jc w:val="both"/>
        <w:rPr>
          <w:rFonts w:asciiTheme="minorHAnsi" w:hAnsiTheme="minorHAnsi" w:cstheme="minorHAnsi"/>
          <w:sz w:val="22"/>
          <w:szCs w:val="22"/>
        </w:rPr>
      </w:pPr>
      <w:r w:rsidRPr="00D93E20">
        <w:rPr>
          <w:rFonts w:asciiTheme="minorHAnsi" w:hAnsiTheme="minorHAnsi" w:cstheme="minorHAnsi"/>
          <w:sz w:val="22"/>
          <w:szCs w:val="22"/>
        </w:rPr>
        <w:t>****Debisi 100 m</w:t>
      </w:r>
      <w:r w:rsidRPr="00D93E20">
        <w:rPr>
          <w:rFonts w:asciiTheme="minorHAnsi" w:hAnsiTheme="minorHAnsi" w:cstheme="minorHAnsi"/>
          <w:sz w:val="22"/>
          <w:szCs w:val="22"/>
          <w:vertAlign w:val="superscript"/>
        </w:rPr>
        <w:t>3</w:t>
      </w:r>
      <w:r w:rsidR="005125F1">
        <w:rPr>
          <w:rFonts w:asciiTheme="minorHAnsi" w:hAnsiTheme="minorHAnsi" w:cstheme="minorHAnsi"/>
          <w:sz w:val="22"/>
          <w:szCs w:val="22"/>
        </w:rPr>
        <w:t xml:space="preserve">/gün ve altı olan tesislerde kanal bağlantı izinlerinde TKN ve TP analizleri için sınır değerler aranmaz. </w:t>
      </w:r>
    </w:p>
    <w:bookmarkEnd w:id="15"/>
    <w:bookmarkEnd w:id="16"/>
    <w:p w14:paraId="4B407913" w14:textId="77777777" w:rsidR="00D93E20" w:rsidRPr="006B64BE" w:rsidRDefault="00000000" w:rsidP="00B04ABA">
      <w:pPr>
        <w:pStyle w:val="ListeParagraf"/>
        <w:widowControl w:val="0"/>
        <w:numPr>
          <w:ilvl w:val="0"/>
          <w:numId w:val="36"/>
        </w:numPr>
        <w:tabs>
          <w:tab w:val="left" w:pos="567"/>
        </w:tabs>
        <w:ind w:right="144"/>
        <w:jc w:val="both"/>
        <w:rPr>
          <w:rFonts w:asciiTheme="minorHAnsi" w:hAnsiTheme="minorHAnsi" w:cstheme="minorHAnsi"/>
          <w:sz w:val="22"/>
          <w:szCs w:val="22"/>
        </w:rPr>
      </w:pPr>
      <w:r>
        <w:rPr>
          <w:rFonts w:asciiTheme="minorHAnsi" w:hAnsiTheme="minorHAnsi" w:cstheme="minorHAnsi"/>
          <w:sz w:val="22"/>
          <w:szCs w:val="22"/>
        </w:rPr>
        <w:t>DOSAB, altyapı tesislerini ve atıksu arıtma tesisini, atıksu kaynaklarından gelebilecek olumsuzluklara karşı korumak için Tablo 1’de belirtilen parametrelerde ve limitlerde değişiklik yapma hakkına sahiptir.</w:t>
      </w:r>
    </w:p>
    <w:p w14:paraId="0371AABE" w14:textId="77777777" w:rsidR="00D93E20" w:rsidRPr="00E43073" w:rsidRDefault="00000000" w:rsidP="00B04ABA">
      <w:pPr>
        <w:pStyle w:val="ListeParagraf"/>
        <w:widowControl w:val="0"/>
        <w:numPr>
          <w:ilvl w:val="0"/>
          <w:numId w:val="36"/>
        </w:numPr>
        <w:tabs>
          <w:tab w:val="left" w:pos="567"/>
        </w:tabs>
        <w:ind w:right="144"/>
        <w:jc w:val="both"/>
        <w:rPr>
          <w:rFonts w:asciiTheme="minorHAnsi" w:hAnsiTheme="minorHAnsi" w:cstheme="minorHAnsi"/>
          <w:sz w:val="22"/>
          <w:szCs w:val="22"/>
        </w:rPr>
      </w:pPr>
      <w:r w:rsidRPr="00BB41FE">
        <w:rPr>
          <w:rFonts w:asciiTheme="minorHAnsi" w:eastAsia="Calibri" w:hAnsiTheme="minorHAnsi" w:cstheme="minorHAnsi"/>
          <w:sz w:val="22"/>
          <w:szCs w:val="22"/>
          <w:lang w:eastAsia="en-US"/>
        </w:rPr>
        <w:t xml:space="preserve">Yasal mevzuat gereği (ÇED yönetmeliği v.b) Katılımcılara düzenlenen Atıksu Üyelik Yazısı, </w:t>
      </w:r>
      <w:r w:rsidRPr="00BB41FE">
        <w:rPr>
          <w:rFonts w:asciiTheme="minorHAnsi" w:eastAsia="Calibri" w:hAnsiTheme="minorHAnsi" w:cstheme="minorHAnsi"/>
          <w:sz w:val="22"/>
          <w:szCs w:val="22"/>
          <w:lang w:eastAsia="en-US"/>
        </w:rPr>
        <w:lastRenderedPageBreak/>
        <w:t xml:space="preserve">Atıksu Bağlantı İzni yerine geçmez. </w:t>
      </w:r>
    </w:p>
    <w:p w14:paraId="3AAFF086" w14:textId="77777777" w:rsidR="00D93E20" w:rsidRDefault="00000000" w:rsidP="00B04ABA">
      <w:pPr>
        <w:widowControl w:val="0"/>
        <w:tabs>
          <w:tab w:val="left" w:pos="-142"/>
          <w:tab w:val="left" w:pos="426"/>
        </w:tabs>
        <w:ind w:right="144"/>
        <w:jc w:val="both"/>
        <w:rPr>
          <w:rFonts w:asciiTheme="minorHAnsi" w:hAnsiTheme="minorHAnsi" w:cstheme="minorHAnsi"/>
          <w:b/>
          <w:sz w:val="22"/>
          <w:szCs w:val="22"/>
        </w:rPr>
      </w:pPr>
      <w:r>
        <w:rPr>
          <w:rFonts w:asciiTheme="minorHAnsi" w:hAnsiTheme="minorHAnsi" w:cstheme="minorHAnsi"/>
          <w:b/>
          <w:sz w:val="22"/>
          <w:szCs w:val="22"/>
        </w:rPr>
        <w:t xml:space="preserve">ATIKSU BAĞLANTI İZNİ </w:t>
      </w:r>
    </w:p>
    <w:p w14:paraId="0AAB12AF" w14:textId="77777777" w:rsidR="0066564D" w:rsidRPr="0066564D" w:rsidRDefault="00000000" w:rsidP="0066564D">
      <w:pPr>
        <w:widowControl w:val="0"/>
        <w:tabs>
          <w:tab w:val="left" w:pos="-142"/>
          <w:tab w:val="left" w:pos="426"/>
        </w:tabs>
        <w:ind w:right="144"/>
        <w:jc w:val="both"/>
        <w:rPr>
          <w:rFonts w:asciiTheme="minorHAnsi" w:hAnsiTheme="minorHAnsi" w:cstheme="minorHAnsi"/>
          <w:b/>
          <w:sz w:val="22"/>
          <w:szCs w:val="22"/>
        </w:rPr>
      </w:pPr>
      <w:r>
        <w:rPr>
          <w:rFonts w:asciiTheme="minorHAnsi" w:hAnsiTheme="minorHAnsi" w:cstheme="minorHAnsi"/>
          <w:b/>
          <w:sz w:val="22"/>
          <w:szCs w:val="22"/>
        </w:rPr>
        <w:t>MADDE 11</w:t>
      </w:r>
    </w:p>
    <w:p w14:paraId="5FF87A6C" w14:textId="77777777" w:rsidR="00D93E20" w:rsidRPr="00D93E20" w:rsidRDefault="00D93E20" w:rsidP="00D93E20">
      <w:pPr>
        <w:tabs>
          <w:tab w:val="left" w:pos="567"/>
          <w:tab w:val="left" w:pos="595"/>
        </w:tabs>
        <w:ind w:left="709" w:right="144"/>
        <w:rPr>
          <w:rFonts w:asciiTheme="minorHAnsi" w:hAnsiTheme="minorHAnsi" w:cstheme="minorHAnsi"/>
          <w:b/>
          <w:sz w:val="22"/>
          <w:szCs w:val="22"/>
        </w:rPr>
      </w:pPr>
    </w:p>
    <w:p w14:paraId="5A7D5993" w14:textId="77777777" w:rsidR="0066564D" w:rsidRPr="005B40D2" w:rsidRDefault="00000000" w:rsidP="005B40D2">
      <w:pPr>
        <w:pStyle w:val="ListeParagraf"/>
        <w:numPr>
          <w:ilvl w:val="0"/>
          <w:numId w:val="38"/>
        </w:numPr>
        <w:jc w:val="both"/>
        <w:rPr>
          <w:rFonts w:asciiTheme="minorHAnsi" w:hAnsiTheme="minorHAnsi" w:cstheme="minorHAnsi"/>
          <w:sz w:val="22"/>
          <w:szCs w:val="22"/>
        </w:rPr>
      </w:pPr>
      <w:r>
        <w:rPr>
          <w:rFonts w:asciiTheme="minorHAnsi" w:eastAsia="Calibri" w:hAnsiTheme="minorHAnsi" w:cstheme="minorHAnsi"/>
          <w:sz w:val="22"/>
          <w:szCs w:val="22"/>
          <w:lang w:eastAsia="en-US"/>
        </w:rPr>
        <w:t xml:space="preserve">Yeni Katılımcı, katılımcı kaydı sırasında ekinde alt yapı tesisat planı, iş akım şeması ve proses açıklama raporu olan Atıksu Bağlantı İzni Talep Dilekçesi ile başvurmak </w:t>
      </w:r>
      <w:r w:rsidR="001F3004" w:rsidRPr="005B40D2">
        <w:rPr>
          <w:rFonts w:asciiTheme="minorHAnsi" w:hAnsiTheme="minorHAnsi" w:cstheme="minorHAnsi"/>
          <w:sz w:val="22"/>
          <w:szCs w:val="22"/>
        </w:rPr>
        <w:t>zorundadır. Gerekli görülmesi durumunda DOSAB, ilave bilgi ve belge talep edebilir.</w:t>
      </w:r>
    </w:p>
    <w:p w14:paraId="15E23C2A" w14:textId="77777777" w:rsidR="007F1A42" w:rsidRDefault="00000000" w:rsidP="007F1A42">
      <w:pPr>
        <w:pStyle w:val="ListeParagraf"/>
        <w:numPr>
          <w:ilvl w:val="0"/>
          <w:numId w:val="38"/>
        </w:numPr>
        <w:jc w:val="both"/>
        <w:rPr>
          <w:rFonts w:asciiTheme="minorHAnsi" w:hAnsiTheme="minorHAnsi" w:cstheme="minorHAnsi"/>
          <w:sz w:val="22"/>
          <w:szCs w:val="22"/>
        </w:rPr>
      </w:pPr>
      <w:r>
        <w:rPr>
          <w:rFonts w:asciiTheme="minorHAnsi" w:hAnsiTheme="minorHAnsi" w:cstheme="minorHAnsi"/>
          <w:sz w:val="22"/>
          <w:szCs w:val="22"/>
        </w:rPr>
        <w:t>Mevcut Katılımcılar ise, Atıksu Bağlantı İzni belgesi geçerlilik süresi sona ermeden en az iki (2) ay önce, DOSAB’a yazılı olarak başvuru yapmalıdır.</w:t>
      </w:r>
    </w:p>
    <w:p w14:paraId="232ACFFB" w14:textId="77777777" w:rsidR="00503992" w:rsidRPr="00DD5BE7" w:rsidRDefault="00000000" w:rsidP="00E46C4D">
      <w:pPr>
        <w:pStyle w:val="ListeParagraf"/>
        <w:numPr>
          <w:ilvl w:val="0"/>
          <w:numId w:val="38"/>
        </w:numPr>
        <w:jc w:val="both"/>
        <w:rPr>
          <w:rFonts w:asciiTheme="minorHAnsi" w:hAnsiTheme="minorHAnsi" w:cstheme="minorHAnsi"/>
          <w:sz w:val="22"/>
          <w:szCs w:val="22"/>
        </w:rPr>
      </w:pPr>
      <w:r w:rsidRPr="00DD5BE7">
        <w:rPr>
          <w:rFonts w:asciiTheme="minorHAnsi" w:hAnsiTheme="minorHAnsi" w:cstheme="minorHAnsi"/>
          <w:sz w:val="22"/>
          <w:szCs w:val="22"/>
        </w:rPr>
        <w:t>Katılımcının başvurusuna istinaden, işletmenin altyapı tesisat planına göre atıksu ve yağmur suyu kanalları kontrol edilir. Teknik olarak uygun olduğuna karar verilmesi durumunda DOSAB tarafından numune alma işlemi planlanır. Uygunsuzluk tespiti durumunda katılımcıya bir (1) ay süre verilir. Uygunsuzluğun belirlenen süre zarfında giderilmesi durumunda DOSAB tarafından numune alma işlemi planlanır.  Uygunsuzluğun izin verilen sürede tamamlanmaması durumunda Katılımcılara bu talimat ekinde yer alan “KİRLİLİK ÖNLEM BEDELİNE ESAS FAALİYETLER VE KÖB TUTARLARI” Çizelgesinde belirtilen yaptırımlar uygulanır.</w:t>
      </w:r>
    </w:p>
    <w:p w14:paraId="3C7996EB" w14:textId="77777777" w:rsidR="006E482D" w:rsidRPr="00DD5BE7" w:rsidRDefault="00000000" w:rsidP="00B04ABA">
      <w:pPr>
        <w:pStyle w:val="ListeParagraf"/>
        <w:numPr>
          <w:ilvl w:val="0"/>
          <w:numId w:val="38"/>
        </w:numPr>
        <w:jc w:val="both"/>
        <w:rPr>
          <w:rFonts w:asciiTheme="minorHAnsi" w:hAnsiTheme="minorHAnsi" w:cstheme="minorHAnsi"/>
          <w:sz w:val="22"/>
          <w:szCs w:val="22"/>
        </w:rPr>
      </w:pPr>
      <w:r w:rsidRPr="00DD5BE7">
        <w:rPr>
          <w:rFonts w:asciiTheme="minorHAnsi" w:hAnsiTheme="minorHAnsi" w:cstheme="minorHAnsi"/>
          <w:sz w:val="22"/>
          <w:szCs w:val="22"/>
        </w:rPr>
        <w:t>Atıksu numunesi akredite laboratuvar personeli tarafından DOSAB’ın denetim personeli refakatinde üretim prosesine göre sürekli akış olması durumunda her bağlantı kanalından 2 saatlik kompozit veya anlık numune; sürekli akış yoksa anlık numune alınır.</w:t>
      </w:r>
    </w:p>
    <w:p w14:paraId="1F9F7AD5" w14:textId="77777777" w:rsidR="007F1A42" w:rsidRPr="00DD5BE7" w:rsidRDefault="00000000" w:rsidP="006E482D">
      <w:pPr>
        <w:pStyle w:val="ListeParagraf"/>
        <w:numPr>
          <w:ilvl w:val="0"/>
          <w:numId w:val="38"/>
        </w:numPr>
        <w:jc w:val="both"/>
        <w:rPr>
          <w:rFonts w:asciiTheme="minorHAnsi" w:hAnsiTheme="minorHAnsi" w:cstheme="minorHAnsi"/>
          <w:sz w:val="22"/>
          <w:szCs w:val="22"/>
        </w:rPr>
      </w:pPr>
      <w:r w:rsidRPr="00DD5BE7">
        <w:rPr>
          <w:rFonts w:asciiTheme="minorHAnsi" w:hAnsiTheme="minorHAnsi" w:cstheme="minorHAnsi"/>
          <w:sz w:val="22"/>
          <w:szCs w:val="22"/>
        </w:rPr>
        <w:t>Alınan atıksu numunesi DOSAB’ın belirlediği akredite bir laboratuvara bedeli Katılımcı tarafından ödenmek üzere analiz ettirilir.</w:t>
      </w:r>
    </w:p>
    <w:p w14:paraId="4437FF77" w14:textId="77777777" w:rsidR="005B4E15" w:rsidRPr="00DD5BE7" w:rsidRDefault="00000000" w:rsidP="00B04ABA">
      <w:pPr>
        <w:pStyle w:val="ListeParagraf"/>
        <w:widowControl w:val="0"/>
        <w:numPr>
          <w:ilvl w:val="0"/>
          <w:numId w:val="38"/>
        </w:numPr>
        <w:tabs>
          <w:tab w:val="left" w:pos="567"/>
          <w:tab w:val="left" w:pos="851"/>
        </w:tabs>
        <w:ind w:right="144"/>
        <w:jc w:val="both"/>
        <w:rPr>
          <w:rFonts w:asciiTheme="minorHAnsi" w:hAnsiTheme="minorHAnsi" w:cstheme="minorHAnsi"/>
          <w:sz w:val="22"/>
          <w:szCs w:val="22"/>
        </w:rPr>
      </w:pPr>
      <w:r w:rsidRPr="00DD5BE7">
        <w:rPr>
          <w:rFonts w:asciiTheme="minorHAnsi" w:eastAsia="Calibri" w:hAnsiTheme="minorHAnsi" w:cstheme="minorHAnsi"/>
          <w:sz w:val="22"/>
          <w:szCs w:val="22"/>
          <w:lang w:eastAsia="en-US"/>
        </w:rPr>
        <w:t>DOSAB’dan habersiz olarak gerçekleştirilen numune alımlarına ait  analiz raporları geçersiz sayılır.</w:t>
      </w:r>
    </w:p>
    <w:p w14:paraId="33505A03" w14:textId="77777777" w:rsidR="003D5652" w:rsidRPr="00DD5BE7" w:rsidRDefault="00000000" w:rsidP="00B04ABA">
      <w:pPr>
        <w:pStyle w:val="ListeParagraf"/>
        <w:widowControl w:val="0"/>
        <w:numPr>
          <w:ilvl w:val="0"/>
          <w:numId w:val="38"/>
        </w:numPr>
        <w:tabs>
          <w:tab w:val="left" w:pos="567"/>
          <w:tab w:val="left" w:pos="851"/>
        </w:tabs>
        <w:ind w:right="144"/>
        <w:jc w:val="both"/>
        <w:rPr>
          <w:rFonts w:asciiTheme="minorHAnsi" w:hAnsiTheme="minorHAnsi" w:cstheme="minorHAnsi"/>
          <w:sz w:val="22"/>
          <w:szCs w:val="22"/>
        </w:rPr>
      </w:pPr>
      <w:r w:rsidRPr="00DD5BE7">
        <w:rPr>
          <w:rFonts w:asciiTheme="minorHAnsi" w:hAnsiTheme="minorHAnsi" w:cstheme="minorHAnsi"/>
          <w:sz w:val="22"/>
          <w:szCs w:val="22"/>
        </w:rPr>
        <w:t>T</w:t>
      </w:r>
      <w:r w:rsidRPr="00DD5BE7">
        <w:rPr>
          <w:rFonts w:asciiTheme="minorHAnsi" w:eastAsia="Calibri" w:hAnsiTheme="minorHAnsi" w:cstheme="minorHAnsi"/>
          <w:sz w:val="22"/>
          <w:szCs w:val="22"/>
          <w:lang w:eastAsia="en-US"/>
        </w:rPr>
        <w:t xml:space="preserve">ablo 1’ göre analiz edilen atıksu numunesi sonuçlarının Tablo 1’de verilen deşarj kriterlerini sağlaması durumunda Katılımcıya, 3 (üç) yıl geçerliliği olmak üzere Atıksu Bağlantı İzni düzenlenir. </w:t>
      </w:r>
    </w:p>
    <w:p w14:paraId="2C9A0081" w14:textId="77777777" w:rsidR="00A32037" w:rsidRPr="00DD5BE7" w:rsidRDefault="00000000" w:rsidP="004E0977">
      <w:pPr>
        <w:pStyle w:val="ListeParagraf"/>
        <w:widowControl w:val="0"/>
        <w:numPr>
          <w:ilvl w:val="0"/>
          <w:numId w:val="38"/>
        </w:numPr>
        <w:tabs>
          <w:tab w:val="left" w:pos="993"/>
        </w:tabs>
        <w:ind w:right="144"/>
        <w:jc w:val="both"/>
        <w:rPr>
          <w:rFonts w:asciiTheme="minorHAnsi" w:hAnsiTheme="minorHAnsi" w:cstheme="minorHAnsi"/>
          <w:sz w:val="22"/>
          <w:szCs w:val="22"/>
        </w:rPr>
      </w:pPr>
      <w:r w:rsidRPr="00DD5BE7">
        <w:rPr>
          <w:rFonts w:asciiTheme="minorHAnsi" w:eastAsia="Calibri" w:hAnsiTheme="minorHAnsi" w:cstheme="minorHAnsi"/>
          <w:sz w:val="22"/>
          <w:szCs w:val="22"/>
          <w:lang w:eastAsia="en-US"/>
        </w:rPr>
        <w:t>Bu Talimat’ta Madde 10 Tablo 1’i sağlayamayan Katılımcıya, Atıksu Bağlantı İzni verilmez. Analiz tekrarında uygun olmayan parametre/parametreler veya DOSAB’ın gerek gördüğü ilave parametreler için analiz tekrarlanır. Analiz sonucunun deşarj kriterlerini sağlaması durumunda Atıksu Bağlantı İzni Belgesi düzenlenir.</w:t>
      </w:r>
    </w:p>
    <w:p w14:paraId="2B121F6B" w14:textId="77777777" w:rsidR="00A32037" w:rsidRPr="00DD5BE7" w:rsidRDefault="00000000" w:rsidP="00B04ABA">
      <w:pPr>
        <w:pStyle w:val="ListeParagraf"/>
        <w:widowControl w:val="0"/>
        <w:numPr>
          <w:ilvl w:val="0"/>
          <w:numId w:val="38"/>
        </w:numPr>
        <w:tabs>
          <w:tab w:val="left" w:pos="993"/>
        </w:tabs>
        <w:ind w:right="144"/>
        <w:jc w:val="both"/>
        <w:rPr>
          <w:rFonts w:asciiTheme="minorHAnsi" w:hAnsiTheme="minorHAnsi" w:cstheme="minorHAnsi"/>
          <w:sz w:val="22"/>
          <w:szCs w:val="22"/>
        </w:rPr>
      </w:pPr>
      <w:r w:rsidRPr="00DD5BE7">
        <w:rPr>
          <w:rFonts w:asciiTheme="minorHAnsi" w:hAnsiTheme="minorHAnsi" w:cstheme="minorHAnsi"/>
          <w:sz w:val="22"/>
          <w:szCs w:val="22"/>
        </w:rPr>
        <w:t>Aynı parselde birden fazla Katılımcı faaliyet gösteriyorsa Katılımcılar ayrı ayrı Atıksu Bağlantı İzni almak zorundadır</w:t>
      </w:r>
      <w:r w:rsidR="00DF64FB" w:rsidRPr="00B92617">
        <w:rPr>
          <w:rFonts w:asciiTheme="minorHAnsi" w:hAnsiTheme="minorHAnsi" w:cstheme="minorHAnsi"/>
          <w:color w:val="000000" w:themeColor="text1"/>
          <w:sz w:val="22"/>
          <w:szCs w:val="22"/>
        </w:rPr>
        <w:t>. Ancak yalnızca evsel atıksu üreticisi çoklu katılımcısı olan parseller için mevcut atıksu analiz raporu bir yıl geçerli kabul edilecek olup bu süreçte bağlantı izni başvurusu yapan tüm katılımcılar tarafından kullanılabilecektir.</w:t>
      </w:r>
    </w:p>
    <w:p w14:paraId="714C1B71" w14:textId="77777777" w:rsidR="006E482D" w:rsidRPr="00DD5BE7" w:rsidRDefault="00000000" w:rsidP="006E482D">
      <w:pPr>
        <w:pStyle w:val="ListeParagraf"/>
        <w:widowControl w:val="0"/>
        <w:numPr>
          <w:ilvl w:val="0"/>
          <w:numId w:val="38"/>
        </w:numPr>
        <w:tabs>
          <w:tab w:val="left" w:pos="567"/>
          <w:tab w:val="left" w:pos="851"/>
        </w:tabs>
        <w:ind w:right="144"/>
        <w:jc w:val="both"/>
        <w:rPr>
          <w:rFonts w:asciiTheme="minorHAnsi" w:hAnsiTheme="minorHAnsi" w:cstheme="minorHAnsi"/>
          <w:sz w:val="22"/>
          <w:szCs w:val="22"/>
        </w:rPr>
      </w:pPr>
      <w:r w:rsidRPr="00DD5BE7">
        <w:rPr>
          <w:rFonts w:asciiTheme="minorHAnsi" w:hAnsiTheme="minorHAnsi" w:cstheme="minorHAnsi"/>
          <w:sz w:val="22"/>
          <w:szCs w:val="22"/>
        </w:rPr>
        <w:t>Katılımcının tesisini tamamen devretmesi, adres değişikliği olması, üretim, proses şekli ve/veya miktarında değişiklik meydana gelirse mevcut Atıksu Bağlantı İzni geçerliliği son bulur. Katılımcı, yeniden başvuruda bulunmak zorundadır.</w:t>
      </w:r>
    </w:p>
    <w:p w14:paraId="0FC5BA83" w14:textId="77777777" w:rsidR="00A32037" w:rsidRPr="00DD5BE7" w:rsidRDefault="00000000" w:rsidP="006E482D">
      <w:pPr>
        <w:pStyle w:val="ListeParagraf"/>
        <w:widowControl w:val="0"/>
        <w:numPr>
          <w:ilvl w:val="0"/>
          <w:numId w:val="38"/>
        </w:numPr>
        <w:tabs>
          <w:tab w:val="left" w:pos="567"/>
          <w:tab w:val="left" w:pos="851"/>
        </w:tabs>
        <w:ind w:right="144"/>
        <w:jc w:val="both"/>
        <w:rPr>
          <w:rFonts w:asciiTheme="minorHAnsi" w:hAnsiTheme="minorHAnsi" w:cstheme="minorHAnsi"/>
          <w:sz w:val="22"/>
          <w:szCs w:val="22"/>
        </w:rPr>
      </w:pPr>
      <w:r w:rsidRPr="00DD5BE7">
        <w:rPr>
          <w:rFonts w:asciiTheme="minorHAnsi" w:hAnsiTheme="minorHAnsi" w:cstheme="minorHAnsi"/>
          <w:sz w:val="22"/>
          <w:szCs w:val="22"/>
        </w:rPr>
        <w:t>Katılımcının proses, üretim şekli ve miktarı, sektör ve adres değişikliği olmaması koşulu ile, isim, unvan değişikliği halinde mevcut Atıksu Bağlantı İzin Belgesi kalan süresi için geçerli olmak şartı ile yeni belge düzenlenir. Eski belge geçersiz sayılır.</w:t>
      </w:r>
    </w:p>
    <w:p w14:paraId="2F90DBD4" w14:textId="77777777" w:rsidR="00E23219" w:rsidRPr="00DD5BE7" w:rsidRDefault="00000000" w:rsidP="00E23219">
      <w:pPr>
        <w:pStyle w:val="ListeParagraf"/>
        <w:widowControl w:val="0"/>
        <w:numPr>
          <w:ilvl w:val="0"/>
          <w:numId w:val="38"/>
        </w:numPr>
        <w:tabs>
          <w:tab w:val="left" w:pos="567"/>
          <w:tab w:val="left" w:pos="851"/>
        </w:tabs>
        <w:ind w:right="144"/>
        <w:jc w:val="both"/>
        <w:rPr>
          <w:rFonts w:asciiTheme="minorHAnsi" w:hAnsiTheme="minorHAnsi" w:cstheme="minorHAnsi"/>
          <w:sz w:val="22"/>
          <w:szCs w:val="22"/>
        </w:rPr>
      </w:pPr>
      <w:r w:rsidRPr="00DD5BE7">
        <w:rPr>
          <w:rFonts w:asciiTheme="minorHAnsi" w:hAnsiTheme="minorHAnsi" w:cstheme="minorHAnsi"/>
          <w:sz w:val="22"/>
          <w:szCs w:val="22"/>
        </w:rPr>
        <w:t xml:space="preserve">Atıksu Bağlantı İzni olmadan faaliyet gösteren Katılımcılara bu talimat ekinde yer alan “KİRLİLİK ÖNLEM BEDELİNE ESAS FAALİYETLER VE KÖB TUTARLARI” Çizelgesinde belirtilen yaptırımlar uygulanır. </w:t>
      </w:r>
    </w:p>
    <w:p w14:paraId="634E1C3F" w14:textId="77777777" w:rsidR="002F661B" w:rsidRPr="005C0B75" w:rsidRDefault="00000000" w:rsidP="007A64B5">
      <w:pPr>
        <w:pStyle w:val="ListeParagraf"/>
        <w:widowControl w:val="0"/>
        <w:numPr>
          <w:ilvl w:val="0"/>
          <w:numId w:val="38"/>
        </w:numPr>
        <w:tabs>
          <w:tab w:val="left" w:pos="567"/>
          <w:tab w:val="left" w:pos="851"/>
        </w:tabs>
        <w:ind w:right="144"/>
        <w:jc w:val="both"/>
        <w:rPr>
          <w:rFonts w:asciiTheme="minorHAnsi" w:hAnsiTheme="minorHAnsi" w:cstheme="minorHAnsi"/>
          <w:b/>
          <w:sz w:val="22"/>
          <w:szCs w:val="22"/>
        </w:rPr>
      </w:pPr>
      <w:r w:rsidRPr="005C0B75">
        <w:rPr>
          <w:rFonts w:asciiTheme="minorHAnsi" w:hAnsiTheme="minorHAnsi" w:cstheme="minorHAnsi"/>
          <w:sz w:val="22"/>
          <w:szCs w:val="22"/>
        </w:rPr>
        <w:t>Atıksu Bağlantı İzin Belgesinde belirtilen atıksu debi miktarı, debi hakkı olan parseller için parsel özelinde tanımlanmış olan “Debi Hakkı” kadardır. Debi hakkı olmayan ve su ihtiyacınının tamamını DOSAB’tan karşılayan proses atıksuyu üreten katılımcılar için aylık Kullanım suyu değerinin %95’i alınarak belirlenir. Kullanım suyunun tamamını DOSAB’tan karşılamayan işletmelerde ise debi değeri katılımcı firma tarafından verilecek olan DO-SA-S-01/F03 Katılımcı Atıksu Taahhütnamesinde belirtilen debi değeri esas alınacaktır.</w:t>
      </w:r>
    </w:p>
    <w:p w14:paraId="469E7A9F" w14:textId="77777777" w:rsidR="003E1FDB" w:rsidRDefault="003E1FDB" w:rsidP="00C91280">
      <w:pPr>
        <w:widowControl w:val="0"/>
        <w:tabs>
          <w:tab w:val="left" w:pos="567"/>
          <w:tab w:val="left" w:pos="851"/>
        </w:tabs>
        <w:ind w:right="144"/>
        <w:jc w:val="both"/>
        <w:rPr>
          <w:rFonts w:asciiTheme="minorHAnsi" w:hAnsiTheme="minorHAnsi" w:cstheme="minorHAnsi"/>
          <w:b/>
          <w:sz w:val="22"/>
          <w:szCs w:val="22"/>
        </w:rPr>
      </w:pPr>
    </w:p>
    <w:p w14:paraId="48D30884" w14:textId="77777777" w:rsidR="00C91280" w:rsidRPr="00DD5BE7" w:rsidRDefault="00000000" w:rsidP="00C91280">
      <w:pPr>
        <w:widowControl w:val="0"/>
        <w:tabs>
          <w:tab w:val="left" w:pos="567"/>
          <w:tab w:val="left" w:pos="851"/>
        </w:tabs>
        <w:ind w:right="144"/>
        <w:jc w:val="both"/>
        <w:rPr>
          <w:rFonts w:asciiTheme="minorHAnsi" w:hAnsiTheme="minorHAnsi" w:cstheme="minorHAnsi"/>
          <w:sz w:val="22"/>
          <w:szCs w:val="22"/>
        </w:rPr>
      </w:pPr>
      <w:r w:rsidRPr="00DD5BE7">
        <w:rPr>
          <w:rFonts w:asciiTheme="minorHAnsi" w:hAnsiTheme="minorHAnsi" w:cstheme="minorHAnsi"/>
          <w:b/>
          <w:sz w:val="22"/>
          <w:szCs w:val="22"/>
        </w:rPr>
        <w:lastRenderedPageBreak/>
        <w:t>ÖN ARITMA ZORUNLULUĞU</w:t>
      </w:r>
      <w:r w:rsidRPr="00DD5BE7">
        <w:rPr>
          <w:rFonts w:asciiTheme="minorHAnsi" w:hAnsiTheme="minorHAnsi" w:cstheme="minorHAnsi"/>
          <w:sz w:val="22"/>
          <w:szCs w:val="22"/>
        </w:rPr>
        <w:t xml:space="preserve"> </w:t>
      </w:r>
    </w:p>
    <w:p w14:paraId="62FA993A" w14:textId="77777777" w:rsidR="00C91280" w:rsidRPr="00DD5BE7" w:rsidRDefault="00000000" w:rsidP="00C91280">
      <w:pPr>
        <w:widowControl w:val="0"/>
        <w:tabs>
          <w:tab w:val="left" w:pos="567"/>
          <w:tab w:val="left" w:pos="851"/>
        </w:tabs>
        <w:ind w:right="144"/>
        <w:jc w:val="both"/>
        <w:rPr>
          <w:rFonts w:asciiTheme="minorHAnsi" w:hAnsiTheme="minorHAnsi" w:cstheme="minorHAnsi"/>
          <w:b/>
          <w:sz w:val="22"/>
          <w:szCs w:val="22"/>
        </w:rPr>
      </w:pPr>
      <w:r w:rsidRPr="00DD5BE7">
        <w:rPr>
          <w:rFonts w:asciiTheme="minorHAnsi" w:hAnsiTheme="minorHAnsi" w:cstheme="minorHAnsi"/>
          <w:b/>
          <w:sz w:val="22"/>
          <w:szCs w:val="22"/>
        </w:rPr>
        <w:t>MADDE 12</w:t>
      </w:r>
    </w:p>
    <w:p w14:paraId="42D527C7" w14:textId="77777777" w:rsidR="00146869" w:rsidRPr="00DD5BE7" w:rsidRDefault="00000000" w:rsidP="009D2EBE">
      <w:pPr>
        <w:pStyle w:val="ListeParagraf"/>
        <w:widowControl w:val="0"/>
        <w:numPr>
          <w:ilvl w:val="0"/>
          <w:numId w:val="41"/>
        </w:numPr>
        <w:tabs>
          <w:tab w:val="left" w:pos="567"/>
          <w:tab w:val="left" w:pos="851"/>
        </w:tabs>
        <w:ind w:right="144"/>
        <w:jc w:val="both"/>
        <w:rPr>
          <w:rFonts w:asciiTheme="minorHAnsi" w:hAnsiTheme="minorHAnsi" w:cstheme="minorHAnsi"/>
          <w:sz w:val="22"/>
          <w:szCs w:val="22"/>
        </w:rPr>
      </w:pPr>
      <w:r w:rsidRPr="00DD5BE7">
        <w:rPr>
          <w:rFonts w:asciiTheme="minorHAnsi" w:hAnsiTheme="minorHAnsi" w:cstheme="minorHAnsi"/>
          <w:sz w:val="22"/>
          <w:szCs w:val="22"/>
        </w:rPr>
        <w:t xml:space="preserve">Atıksu karakteri nedeniyle, Tablo 1 DOSAB Kanalizasyon Deşarj Kriterlerini sağlayamayan Boyahane faaliyeti dışında faaliyet gösteren Katılımcılar, deşarj limitlerinin altında kalacak şekilde, işletme, bakım, kontrol, belgeleme harcamaları kendilerine ait olmak üzere, gerekli ön arıtma tesisi projeleri ile ilgili olarak Bursa’da bulunan veya DOSAB tarafından uygun görülen Üniversitelerin Çevre Mühendisliği Bölümlerin’den Teknik Uygunluk Raporu (içeriği bu maddenin 6. Bendinde açıklanan rapordur) almak, T.C. Çevre, Şehircilik ve İklim Değişikliği Bakanlığınca yayınlanan yürürlükteki Atıksu Arıtma Tesisi Proje Onayı Genelgesine uygun olarak DOSAB’a başvurmak, gerekli ön arıtma tesisini kurmak ve işletmekle yükümlüdür. </w:t>
      </w:r>
    </w:p>
    <w:p w14:paraId="0663D1BE" w14:textId="77777777" w:rsidR="00243369" w:rsidRPr="00DD5BE7" w:rsidRDefault="00000000" w:rsidP="00F86E8C">
      <w:pPr>
        <w:pStyle w:val="ListeParagraf"/>
        <w:widowControl w:val="0"/>
        <w:numPr>
          <w:ilvl w:val="0"/>
          <w:numId w:val="41"/>
        </w:numPr>
        <w:tabs>
          <w:tab w:val="left" w:pos="567"/>
          <w:tab w:val="left" w:pos="851"/>
        </w:tabs>
        <w:ind w:right="144"/>
        <w:jc w:val="both"/>
        <w:rPr>
          <w:rFonts w:asciiTheme="minorHAnsi" w:hAnsiTheme="minorHAnsi" w:cstheme="minorHAnsi"/>
          <w:sz w:val="22"/>
          <w:szCs w:val="22"/>
        </w:rPr>
      </w:pPr>
      <w:r w:rsidRPr="00DD5BE7">
        <w:rPr>
          <w:rFonts w:asciiTheme="minorHAnsi" w:eastAsia="Calibri" w:hAnsiTheme="minorHAnsi" w:cstheme="minorHAnsi"/>
          <w:sz w:val="22"/>
          <w:szCs w:val="22"/>
          <w:lang w:eastAsia="en-US"/>
        </w:rPr>
        <w:t>Ön arıtma tesisi kurması gerekliliği konusunda DOSAB tarafından bildirim yapılan Katılımcılar, bildirim tarihinden itibaren 30(otuz) işgünü içerisinde İş Termin Planını DOSAB’a sunmak zorundadır. Katılımcıların süresi içerisinde İş Termin Planının sunmaması durumunda Katılımcılara bu talimat ekinde yer alan “KİRLİLİK ÖNLEM BEDELİNE ESAS FAALİYETLER VE KÖB TUTARLARI” Çizelgesinde belirtilen yaptırımlar uygulanır.</w:t>
      </w:r>
    </w:p>
    <w:p w14:paraId="3E720E56" w14:textId="77777777" w:rsidR="00243369" w:rsidRPr="00DD5BE7" w:rsidRDefault="00000000" w:rsidP="00243369">
      <w:pPr>
        <w:pStyle w:val="ListeParagraf"/>
        <w:widowControl w:val="0"/>
        <w:numPr>
          <w:ilvl w:val="0"/>
          <w:numId w:val="41"/>
        </w:numPr>
        <w:tabs>
          <w:tab w:val="left" w:pos="567"/>
          <w:tab w:val="left" w:pos="851"/>
        </w:tabs>
        <w:ind w:right="144"/>
        <w:jc w:val="both"/>
        <w:rPr>
          <w:rFonts w:asciiTheme="minorHAnsi" w:hAnsiTheme="minorHAnsi" w:cstheme="minorHAnsi"/>
          <w:sz w:val="22"/>
          <w:szCs w:val="22"/>
        </w:rPr>
      </w:pPr>
      <w:r w:rsidRPr="00DD5BE7">
        <w:rPr>
          <w:rFonts w:asciiTheme="minorHAnsi" w:eastAsia="Calibri" w:hAnsiTheme="minorHAnsi" w:cstheme="minorHAnsi"/>
          <w:sz w:val="22"/>
          <w:szCs w:val="22"/>
          <w:lang w:eastAsia="en-US"/>
        </w:rPr>
        <w:t>DOSAB tarafından Proje Onayı verilen Ön Arıtma Tesisini, Katılımcı en fazla 6 (altı) ay içerisinde işletmeye almak zorundadır.</w:t>
      </w:r>
    </w:p>
    <w:p w14:paraId="389CC871" w14:textId="77777777" w:rsidR="00F86E8C" w:rsidRPr="00DD5BE7" w:rsidRDefault="00000000" w:rsidP="00662691">
      <w:pPr>
        <w:pStyle w:val="ListeParagraf"/>
        <w:widowControl w:val="0"/>
        <w:numPr>
          <w:ilvl w:val="0"/>
          <w:numId w:val="41"/>
        </w:numPr>
        <w:tabs>
          <w:tab w:val="left" w:pos="567"/>
          <w:tab w:val="left" w:pos="851"/>
        </w:tabs>
        <w:ind w:right="144"/>
        <w:jc w:val="both"/>
        <w:rPr>
          <w:rFonts w:asciiTheme="minorHAnsi" w:hAnsiTheme="minorHAnsi" w:cstheme="minorHAnsi"/>
          <w:sz w:val="22"/>
          <w:szCs w:val="22"/>
        </w:rPr>
      </w:pPr>
      <w:r w:rsidRPr="00DD5BE7">
        <w:rPr>
          <w:rFonts w:asciiTheme="minorHAnsi" w:eastAsia="Calibri" w:hAnsiTheme="minorHAnsi" w:cstheme="minorHAnsi"/>
          <w:sz w:val="22"/>
          <w:szCs w:val="22"/>
          <w:lang w:eastAsia="en-US"/>
        </w:rPr>
        <w:t>Ön arıtma tesisini işletmeye alan Katılımcıdan, farklı zamanlarda 10. Maddede belirtilen yöntemlerle alınacak ardışık iki adet numune için Tablo 1’de ön görülen sınır değerleri sağlaması gerekir. Kanalizasyona kabul kriterlerinin sağlanamaması durumunda, Katılımcı tesisinde öngördüğü revizyon çalışmaları hakkında DOSAB’a 15 (onbeş) gün içerisinde yazılı bildirimde bulunmalıdır. İyileştirme faaliyetleri sonrasında ardışık iki adet numune için Tablo 1’de ön görülen sınır değerleri sağlaması gerekir. Katılımcının tesisinde yapacağı iyileştirmelere için verilecek süre uygunsuzluk tespit tarihinden itibaren 3 (üç) ayı geçemez. Uygunsuzluğun 3(üç) ayın sonunda devam etmesi durumunda Katılımcılara bu talimat ekinde yer alan “KİRLİLİK ÖNLEM BEDELİNE ESAS FAALİYETLER VE KÖB TUTARLARI” Çizelgesinde belirtilen yaptırımlar uygulanır.</w:t>
      </w:r>
    </w:p>
    <w:p w14:paraId="71C270AA" w14:textId="77777777" w:rsidR="00BC1A0C" w:rsidRPr="00DD5BE7" w:rsidRDefault="00000000" w:rsidP="00662691">
      <w:pPr>
        <w:pStyle w:val="ListeParagraf"/>
        <w:widowControl w:val="0"/>
        <w:numPr>
          <w:ilvl w:val="0"/>
          <w:numId w:val="41"/>
        </w:numPr>
        <w:tabs>
          <w:tab w:val="left" w:pos="567"/>
          <w:tab w:val="left" w:pos="851"/>
        </w:tabs>
        <w:ind w:right="144"/>
        <w:jc w:val="both"/>
        <w:rPr>
          <w:rFonts w:asciiTheme="minorHAnsi" w:hAnsiTheme="minorHAnsi" w:cstheme="minorHAnsi"/>
          <w:sz w:val="22"/>
          <w:szCs w:val="22"/>
        </w:rPr>
      </w:pPr>
      <w:r w:rsidRPr="00DD5BE7">
        <w:rPr>
          <w:rFonts w:asciiTheme="minorHAnsi" w:hAnsiTheme="minorHAnsi" w:cstheme="minorHAnsi"/>
          <w:sz w:val="22"/>
          <w:szCs w:val="22"/>
        </w:rPr>
        <w:t xml:space="preserve">Katılımcı, ön arıtma işlemi sonrası çıkacak olan çamurlarını ve diğer katı atık niteliğindeki atıkları, yürürlükteki Çevre Mevzuatı uyarınca bertaraf etmek, atık beyan formlarını her yılın Nisan ayının son iş gününe kadar DOSAB’a bildirmekle sorumlu ve yükümlüdürler. </w:t>
      </w:r>
      <w:r w:rsidR="00F86E8C" w:rsidRPr="00DD5BE7">
        <w:rPr>
          <w:rFonts w:asciiTheme="minorHAnsi" w:eastAsia="Calibri" w:hAnsiTheme="minorHAnsi" w:cstheme="minorHAnsi"/>
          <w:sz w:val="22"/>
          <w:szCs w:val="22"/>
          <w:lang w:eastAsia="en-US"/>
        </w:rPr>
        <w:t>Atık beyanının belirtilen süre içerisinde sunulmaması durumunda Katılımcılara bu talimat ekinde yer alan “KİRLİLİK ÖNLEM BEDELİNE ESAS FAALİYETLER VE KÖB TUTARLARI” Çizelgesinde belirtilen yaptırımlar uygulanır.</w:t>
      </w:r>
    </w:p>
    <w:p w14:paraId="4B690CE3" w14:textId="77777777" w:rsidR="0008283E" w:rsidRPr="00DD5BE7" w:rsidRDefault="00000000" w:rsidP="00662691">
      <w:pPr>
        <w:pStyle w:val="ListeParagraf"/>
        <w:widowControl w:val="0"/>
        <w:numPr>
          <w:ilvl w:val="0"/>
          <w:numId w:val="41"/>
        </w:numPr>
        <w:tabs>
          <w:tab w:val="left" w:pos="567"/>
          <w:tab w:val="left" w:pos="851"/>
        </w:tabs>
        <w:ind w:right="144"/>
        <w:jc w:val="both"/>
        <w:rPr>
          <w:rFonts w:asciiTheme="minorHAnsi" w:hAnsiTheme="minorHAnsi" w:cstheme="minorHAnsi"/>
          <w:sz w:val="22"/>
          <w:szCs w:val="22"/>
        </w:rPr>
      </w:pPr>
      <w:r w:rsidRPr="00DD5BE7">
        <w:rPr>
          <w:rFonts w:asciiTheme="minorHAnsi" w:eastAsia="Calibri" w:hAnsiTheme="minorHAnsi" w:cstheme="minorHAnsi"/>
          <w:sz w:val="22"/>
          <w:szCs w:val="22"/>
          <w:lang w:eastAsia="en-US"/>
        </w:rPr>
        <w:t>Teknik Uygunluk Raporu aşağıda belirtilen hususları içermelidir;</w:t>
      </w:r>
    </w:p>
    <w:p w14:paraId="1820464C" w14:textId="77777777" w:rsidR="00F6615C" w:rsidRPr="00DD5BE7" w:rsidRDefault="00000000" w:rsidP="00F6615C">
      <w:pPr>
        <w:pStyle w:val="ListeParagraf"/>
        <w:widowControl w:val="0"/>
        <w:numPr>
          <w:ilvl w:val="0"/>
          <w:numId w:val="65"/>
        </w:numPr>
        <w:tabs>
          <w:tab w:val="left" w:pos="567"/>
          <w:tab w:val="left" w:pos="851"/>
        </w:tabs>
        <w:ind w:right="144"/>
        <w:jc w:val="both"/>
        <w:rPr>
          <w:rFonts w:asciiTheme="minorHAnsi" w:hAnsiTheme="minorHAnsi" w:cstheme="minorHAnsi"/>
          <w:sz w:val="22"/>
          <w:szCs w:val="22"/>
        </w:rPr>
      </w:pPr>
      <w:r w:rsidRPr="00DD5BE7">
        <w:rPr>
          <w:rFonts w:asciiTheme="minorHAnsi" w:eastAsia="Calibri" w:hAnsiTheme="minorHAnsi" w:cstheme="minorHAnsi"/>
          <w:sz w:val="22"/>
          <w:szCs w:val="22"/>
          <w:lang w:eastAsia="en-US"/>
        </w:rPr>
        <w:t>Arıtma sistemine ait ünitelerin tasarında esas alınan yaklaşımlar, tasarım parametreleri, kabuller, kullanılan formüller, hesaplamalar ve hesaplama adımları yer almalıdır.</w:t>
      </w:r>
    </w:p>
    <w:p w14:paraId="29357F51" w14:textId="77777777" w:rsidR="00F6615C" w:rsidRPr="00DD5BE7" w:rsidRDefault="00000000" w:rsidP="00F6615C">
      <w:pPr>
        <w:pStyle w:val="ListeParagraf"/>
        <w:widowControl w:val="0"/>
        <w:numPr>
          <w:ilvl w:val="0"/>
          <w:numId w:val="65"/>
        </w:numPr>
        <w:tabs>
          <w:tab w:val="left" w:pos="567"/>
          <w:tab w:val="left" w:pos="851"/>
        </w:tabs>
        <w:ind w:right="144"/>
        <w:jc w:val="both"/>
        <w:rPr>
          <w:rFonts w:asciiTheme="minorHAnsi" w:hAnsiTheme="minorHAnsi" w:cstheme="minorHAnsi"/>
          <w:sz w:val="22"/>
          <w:szCs w:val="22"/>
        </w:rPr>
      </w:pPr>
      <w:r w:rsidRPr="00DD5BE7">
        <w:rPr>
          <w:rFonts w:asciiTheme="minorHAnsi" w:eastAsia="Calibri" w:hAnsiTheme="minorHAnsi" w:cstheme="minorHAnsi"/>
          <w:sz w:val="22"/>
          <w:szCs w:val="22"/>
          <w:lang w:eastAsia="en-US"/>
        </w:rPr>
        <w:t xml:space="preserve">Atıksu karakterizasyonun belirlenmesi; tesisi karakterize eden ve bu talimatın Madde 10 </w:t>
      </w:r>
      <w:r w:rsidRPr="00DD5BE7">
        <w:rPr>
          <w:rFonts w:asciiTheme="minorHAnsi" w:hAnsiTheme="minorHAnsi" w:cstheme="minorHAnsi"/>
          <w:sz w:val="22"/>
          <w:szCs w:val="22"/>
          <w:lang w:eastAsia="en-US"/>
        </w:rPr>
        <w:t xml:space="preserve">Tablo 1 (DOSAB Kanalizasyon ve Ön Arıtma Deşarj Kriterleri) de ki her bir parametre için arıtma üniteleri arsında, AAT Giriş-Çıkış değerlerinde arıtma verimleri tablo halinde verilmelidir. </w:t>
      </w:r>
    </w:p>
    <w:p w14:paraId="046218A0" w14:textId="77777777" w:rsidR="00F6615C" w:rsidRPr="00DD5BE7" w:rsidRDefault="00000000" w:rsidP="00F6615C">
      <w:pPr>
        <w:pStyle w:val="ListeParagraf"/>
        <w:widowControl w:val="0"/>
        <w:numPr>
          <w:ilvl w:val="0"/>
          <w:numId w:val="65"/>
        </w:numPr>
        <w:tabs>
          <w:tab w:val="left" w:pos="567"/>
          <w:tab w:val="left" w:pos="851"/>
        </w:tabs>
        <w:ind w:right="144"/>
        <w:jc w:val="both"/>
        <w:rPr>
          <w:rFonts w:asciiTheme="minorHAnsi" w:hAnsiTheme="minorHAnsi" w:cstheme="minorHAnsi"/>
          <w:sz w:val="22"/>
          <w:szCs w:val="22"/>
        </w:rPr>
      </w:pPr>
      <w:r w:rsidRPr="00DD5BE7">
        <w:rPr>
          <w:rFonts w:asciiTheme="minorHAnsi" w:hAnsiTheme="minorHAnsi" w:cstheme="minorHAnsi"/>
          <w:sz w:val="22"/>
          <w:szCs w:val="22"/>
        </w:rPr>
        <w:t>AAT’de bulunan her bir ünite için havuz boyutları bir tablo halinde, boyutlandırmalarda seçilen literatür değerleri referans bilgileri ile birlikte verilmelidir.</w:t>
      </w:r>
    </w:p>
    <w:p w14:paraId="42576F91" w14:textId="77777777" w:rsidR="00F6615C" w:rsidRPr="00DD5BE7" w:rsidRDefault="00000000" w:rsidP="00F6615C">
      <w:pPr>
        <w:pStyle w:val="ListeParagraf"/>
        <w:widowControl w:val="0"/>
        <w:numPr>
          <w:ilvl w:val="0"/>
          <w:numId w:val="65"/>
        </w:numPr>
        <w:tabs>
          <w:tab w:val="left" w:pos="567"/>
          <w:tab w:val="left" w:pos="851"/>
        </w:tabs>
        <w:ind w:right="144"/>
        <w:jc w:val="both"/>
        <w:rPr>
          <w:rFonts w:asciiTheme="minorHAnsi" w:hAnsiTheme="minorHAnsi" w:cstheme="minorHAnsi"/>
          <w:sz w:val="22"/>
          <w:szCs w:val="22"/>
        </w:rPr>
      </w:pPr>
      <w:r w:rsidRPr="00DD5BE7">
        <w:rPr>
          <w:rFonts w:asciiTheme="minorHAnsi" w:hAnsiTheme="minorHAnsi" w:cstheme="minorHAnsi"/>
          <w:sz w:val="22"/>
          <w:szCs w:val="22"/>
        </w:rPr>
        <w:t>AAT’de giriş terfi pompaları, geri devir terfi pompaları, fazla çamur pompaları, blower vb. ekipmanların özellikleri verilmelidir.</w:t>
      </w:r>
    </w:p>
    <w:p w14:paraId="2F5FE56B" w14:textId="77777777" w:rsidR="00F6615C" w:rsidRPr="00DD5BE7" w:rsidRDefault="00000000" w:rsidP="00F6615C">
      <w:pPr>
        <w:pStyle w:val="ListeParagraf"/>
        <w:widowControl w:val="0"/>
        <w:numPr>
          <w:ilvl w:val="0"/>
          <w:numId w:val="65"/>
        </w:numPr>
        <w:tabs>
          <w:tab w:val="left" w:pos="567"/>
          <w:tab w:val="left" w:pos="851"/>
        </w:tabs>
        <w:ind w:right="144"/>
        <w:jc w:val="both"/>
        <w:rPr>
          <w:rFonts w:asciiTheme="minorHAnsi" w:hAnsiTheme="minorHAnsi" w:cstheme="minorHAnsi"/>
          <w:sz w:val="22"/>
          <w:szCs w:val="22"/>
        </w:rPr>
      </w:pPr>
      <w:r w:rsidRPr="00DD5BE7">
        <w:rPr>
          <w:rFonts w:asciiTheme="minorHAnsi" w:hAnsiTheme="minorHAnsi" w:cstheme="minorHAnsi"/>
          <w:sz w:val="22"/>
          <w:szCs w:val="22"/>
        </w:rPr>
        <w:t>Arıtma sistemine ait ünitelerde yer alan elektro-mekanik ekipmanlar ve kapasiteleri PNI diyagramında gösterilmelidir.</w:t>
      </w:r>
    </w:p>
    <w:p w14:paraId="0CF10840" w14:textId="77777777" w:rsidR="00F6615C" w:rsidRDefault="00000000" w:rsidP="00F6615C">
      <w:pPr>
        <w:pStyle w:val="ListeParagraf"/>
        <w:widowControl w:val="0"/>
        <w:numPr>
          <w:ilvl w:val="0"/>
          <w:numId w:val="65"/>
        </w:numPr>
        <w:tabs>
          <w:tab w:val="left" w:pos="567"/>
          <w:tab w:val="left" w:pos="851"/>
        </w:tabs>
        <w:ind w:right="144"/>
        <w:jc w:val="both"/>
        <w:rPr>
          <w:rFonts w:asciiTheme="minorHAnsi" w:hAnsiTheme="minorHAnsi" w:cstheme="minorHAnsi"/>
          <w:sz w:val="22"/>
          <w:szCs w:val="22"/>
        </w:rPr>
      </w:pPr>
      <w:r w:rsidRPr="00DD5BE7">
        <w:rPr>
          <w:rFonts w:asciiTheme="minorHAnsi" w:hAnsiTheme="minorHAnsi" w:cstheme="minorHAnsi"/>
          <w:sz w:val="22"/>
          <w:szCs w:val="22"/>
        </w:rPr>
        <w:t>Raporun sonuç bölümünde arıtma tesisinde saatlik, günlük, maksimum arıtma kapasitesi hususlarının yer alması gereklidir.</w:t>
      </w:r>
    </w:p>
    <w:p w14:paraId="15D63294" w14:textId="77777777" w:rsidR="007B46EF" w:rsidRDefault="007B46EF" w:rsidP="007B46EF">
      <w:pPr>
        <w:widowControl w:val="0"/>
        <w:tabs>
          <w:tab w:val="left" w:pos="567"/>
          <w:tab w:val="left" w:pos="851"/>
        </w:tabs>
        <w:ind w:right="144"/>
        <w:jc w:val="both"/>
        <w:rPr>
          <w:rFonts w:asciiTheme="minorHAnsi" w:hAnsiTheme="minorHAnsi" w:cstheme="minorHAnsi"/>
          <w:sz w:val="22"/>
          <w:szCs w:val="22"/>
        </w:rPr>
      </w:pPr>
    </w:p>
    <w:p w14:paraId="555F1B80" w14:textId="77777777" w:rsidR="007B46EF" w:rsidRDefault="007B46EF" w:rsidP="007B46EF">
      <w:pPr>
        <w:widowControl w:val="0"/>
        <w:tabs>
          <w:tab w:val="left" w:pos="567"/>
          <w:tab w:val="left" w:pos="851"/>
        </w:tabs>
        <w:ind w:right="144"/>
        <w:jc w:val="both"/>
        <w:rPr>
          <w:rFonts w:asciiTheme="minorHAnsi" w:hAnsiTheme="minorHAnsi" w:cstheme="minorHAnsi"/>
          <w:sz w:val="22"/>
          <w:szCs w:val="22"/>
        </w:rPr>
      </w:pPr>
    </w:p>
    <w:p w14:paraId="3CAEDF22" w14:textId="77777777" w:rsidR="004E0817" w:rsidRPr="00DD5BE7" w:rsidRDefault="00000000" w:rsidP="003A4238">
      <w:pPr>
        <w:pStyle w:val="ListeParagraf"/>
        <w:tabs>
          <w:tab w:val="left" w:pos="426"/>
        </w:tabs>
        <w:ind w:left="76" w:right="144"/>
        <w:jc w:val="center"/>
        <w:rPr>
          <w:rFonts w:asciiTheme="minorHAnsi" w:hAnsiTheme="minorHAnsi" w:cstheme="minorHAnsi"/>
          <w:b/>
          <w:sz w:val="22"/>
          <w:szCs w:val="22"/>
        </w:rPr>
      </w:pPr>
      <w:r w:rsidRPr="00DD5BE7">
        <w:rPr>
          <w:rFonts w:asciiTheme="minorHAnsi" w:hAnsiTheme="minorHAnsi" w:cstheme="minorHAnsi"/>
          <w:b/>
          <w:sz w:val="22"/>
          <w:szCs w:val="22"/>
        </w:rPr>
        <w:lastRenderedPageBreak/>
        <w:t>DÖRDÜNCÜ BÖLÜM</w:t>
      </w:r>
    </w:p>
    <w:p w14:paraId="1BB2E8D4" w14:textId="77777777" w:rsidR="00D93E20" w:rsidRPr="00DD5BE7" w:rsidRDefault="00000000" w:rsidP="003A4238">
      <w:pPr>
        <w:pStyle w:val="Balk31"/>
        <w:keepNext/>
        <w:keepLines/>
        <w:shd w:val="clear" w:color="auto" w:fill="auto"/>
        <w:spacing w:line="240" w:lineRule="auto"/>
        <w:ind w:right="144" w:firstLine="0"/>
        <w:jc w:val="center"/>
        <w:rPr>
          <w:rFonts w:asciiTheme="minorHAnsi" w:hAnsiTheme="minorHAnsi" w:cstheme="minorHAnsi"/>
          <w:sz w:val="22"/>
          <w:szCs w:val="22"/>
        </w:rPr>
      </w:pPr>
      <w:bookmarkStart w:id="19" w:name="bookmark34"/>
      <w:bookmarkStart w:id="20" w:name="bookmark35"/>
      <w:r w:rsidRPr="00DD5BE7">
        <w:rPr>
          <w:rFonts w:asciiTheme="minorHAnsi" w:hAnsiTheme="minorHAnsi" w:cstheme="minorHAnsi"/>
          <w:sz w:val="22"/>
          <w:szCs w:val="22"/>
        </w:rPr>
        <w:t>ATIK SU MİKTARININ ÖLÇÜLMESİ</w:t>
      </w:r>
      <w:bookmarkEnd w:id="19"/>
      <w:bookmarkEnd w:id="20"/>
      <w:r w:rsidR="00EB7159" w:rsidRPr="00DD5BE7">
        <w:rPr>
          <w:rFonts w:asciiTheme="minorHAnsi" w:hAnsiTheme="minorHAnsi" w:cstheme="minorHAnsi"/>
          <w:sz w:val="22"/>
          <w:szCs w:val="22"/>
        </w:rPr>
        <w:t xml:space="preserve"> VE HİZMET BEDELİ</w:t>
      </w:r>
    </w:p>
    <w:p w14:paraId="399ADFD0" w14:textId="77777777" w:rsidR="00BC1A0C" w:rsidRPr="00DD5BE7" w:rsidRDefault="00BC1A0C" w:rsidP="00BC1A0C">
      <w:pPr>
        <w:widowControl w:val="0"/>
        <w:tabs>
          <w:tab w:val="left" w:pos="426"/>
          <w:tab w:val="left" w:pos="993"/>
        </w:tabs>
        <w:ind w:right="144"/>
        <w:jc w:val="both"/>
        <w:rPr>
          <w:rFonts w:asciiTheme="minorHAnsi" w:hAnsiTheme="minorHAnsi" w:cstheme="minorHAnsi"/>
          <w:b/>
          <w:bCs/>
          <w:sz w:val="22"/>
          <w:szCs w:val="22"/>
        </w:rPr>
      </w:pPr>
    </w:p>
    <w:p w14:paraId="0588FD64" w14:textId="77777777" w:rsidR="00D93E20" w:rsidRPr="00DD5BE7" w:rsidRDefault="00000000" w:rsidP="003A4238">
      <w:pPr>
        <w:widowControl w:val="0"/>
        <w:tabs>
          <w:tab w:val="left" w:pos="0"/>
          <w:tab w:val="left" w:pos="567"/>
        </w:tabs>
        <w:jc w:val="both"/>
        <w:rPr>
          <w:rFonts w:asciiTheme="minorHAnsi" w:hAnsiTheme="minorHAnsi" w:cstheme="minorHAnsi"/>
          <w:b/>
          <w:sz w:val="22"/>
          <w:szCs w:val="22"/>
        </w:rPr>
      </w:pPr>
      <w:r w:rsidRPr="00DD5BE7">
        <w:rPr>
          <w:rFonts w:asciiTheme="minorHAnsi" w:hAnsiTheme="minorHAnsi" w:cstheme="minorHAnsi"/>
          <w:b/>
          <w:sz w:val="22"/>
          <w:szCs w:val="22"/>
        </w:rPr>
        <w:t>ATIKSU ABONELİK İŞLEMLERİ</w:t>
      </w:r>
    </w:p>
    <w:p w14:paraId="736D9C19" w14:textId="77777777" w:rsidR="00CE3848" w:rsidRPr="00DD5BE7" w:rsidRDefault="00000000" w:rsidP="00CE3848">
      <w:pPr>
        <w:widowControl w:val="0"/>
        <w:tabs>
          <w:tab w:val="left" w:pos="0"/>
          <w:tab w:val="left" w:pos="567"/>
        </w:tabs>
        <w:jc w:val="both"/>
        <w:rPr>
          <w:rFonts w:asciiTheme="minorHAnsi" w:hAnsiTheme="minorHAnsi" w:cstheme="minorHAnsi"/>
          <w:b/>
          <w:sz w:val="22"/>
          <w:szCs w:val="22"/>
        </w:rPr>
      </w:pPr>
      <w:r w:rsidRPr="00DD5BE7">
        <w:rPr>
          <w:rFonts w:asciiTheme="minorHAnsi" w:hAnsiTheme="minorHAnsi" w:cstheme="minorHAnsi"/>
          <w:b/>
          <w:sz w:val="22"/>
          <w:szCs w:val="22"/>
        </w:rPr>
        <w:t>MADDE 13</w:t>
      </w:r>
    </w:p>
    <w:p w14:paraId="4F0A62D1" w14:textId="77777777" w:rsidR="00CE3848" w:rsidRPr="00DD5BE7" w:rsidRDefault="00000000" w:rsidP="00CE3848">
      <w:pPr>
        <w:pStyle w:val="ListeParagraf"/>
        <w:widowControl w:val="0"/>
        <w:numPr>
          <w:ilvl w:val="0"/>
          <w:numId w:val="42"/>
        </w:numPr>
        <w:tabs>
          <w:tab w:val="left" w:pos="0"/>
          <w:tab w:val="left" w:pos="567"/>
        </w:tabs>
        <w:jc w:val="both"/>
        <w:rPr>
          <w:rFonts w:asciiTheme="minorHAnsi" w:hAnsiTheme="minorHAnsi" w:cstheme="minorHAnsi"/>
          <w:b/>
          <w:sz w:val="22"/>
          <w:szCs w:val="22"/>
        </w:rPr>
      </w:pPr>
      <w:r w:rsidRPr="00DD5BE7">
        <w:rPr>
          <w:rFonts w:asciiTheme="minorHAnsi" w:hAnsiTheme="minorHAnsi" w:cstheme="minorHAnsi"/>
          <w:sz w:val="22"/>
          <w:szCs w:val="22"/>
        </w:rPr>
        <w:t>Atıksu arıtma hizmeti alacak Katılımcı, Atıksu “DO-SA-S-05.D01_1 Arıtma Hizmeti Abonelik Dilekçesi” ile abonelik talebini DOSAB’a sunar.</w:t>
      </w:r>
    </w:p>
    <w:p w14:paraId="5C7DCFF4" w14:textId="77777777" w:rsidR="00CE3848" w:rsidRPr="00DD5BE7" w:rsidRDefault="00000000" w:rsidP="00CE3848">
      <w:pPr>
        <w:pStyle w:val="ListeParagraf"/>
        <w:widowControl w:val="0"/>
        <w:numPr>
          <w:ilvl w:val="0"/>
          <w:numId w:val="42"/>
        </w:numPr>
        <w:tabs>
          <w:tab w:val="left" w:pos="0"/>
          <w:tab w:val="left" w:pos="567"/>
        </w:tabs>
        <w:jc w:val="both"/>
        <w:rPr>
          <w:rFonts w:asciiTheme="minorHAnsi" w:hAnsiTheme="minorHAnsi" w:cstheme="minorHAnsi"/>
          <w:b/>
          <w:sz w:val="22"/>
          <w:szCs w:val="22"/>
        </w:rPr>
      </w:pPr>
      <w:r w:rsidRPr="00DD5BE7">
        <w:rPr>
          <w:rFonts w:asciiTheme="minorHAnsi" w:hAnsiTheme="minorHAnsi" w:cstheme="minorHAnsi"/>
          <w:sz w:val="22"/>
          <w:szCs w:val="22"/>
        </w:rPr>
        <w:t>Katılımcı, imzalı “DO-SA-S-05/01 Katılımcı Sözleşmesi Atıksu Arıtma Hizmeti Eki” belgesini 2 nüsha halinde DOSAB’a sunar. DOSAB tarafından onaylanan sözleşmenin 1 nüshası Katılımcıya verilir.</w:t>
      </w:r>
    </w:p>
    <w:p w14:paraId="619FB049" w14:textId="77777777" w:rsidR="00FC7CF1" w:rsidRPr="00DD5BE7" w:rsidRDefault="00000000" w:rsidP="00CE3848">
      <w:pPr>
        <w:pStyle w:val="ListeParagraf"/>
        <w:widowControl w:val="0"/>
        <w:numPr>
          <w:ilvl w:val="0"/>
          <w:numId w:val="42"/>
        </w:numPr>
        <w:tabs>
          <w:tab w:val="left" w:pos="0"/>
          <w:tab w:val="left" w:pos="567"/>
        </w:tabs>
        <w:jc w:val="both"/>
        <w:rPr>
          <w:rFonts w:asciiTheme="minorHAnsi" w:hAnsiTheme="minorHAnsi" w:cstheme="minorHAnsi"/>
          <w:b/>
          <w:sz w:val="22"/>
          <w:szCs w:val="22"/>
        </w:rPr>
      </w:pPr>
      <w:r w:rsidRPr="00DD5BE7">
        <w:rPr>
          <w:rFonts w:asciiTheme="minorHAnsi" w:hAnsiTheme="minorHAnsi" w:cstheme="minorHAnsi"/>
          <w:bCs/>
          <w:sz w:val="22"/>
          <w:szCs w:val="22"/>
        </w:rPr>
        <w:t>Katılımcı atıksu debimetre istasyonu kurmakla yükümlüdür. Abonelik süreci başlamadan önce İstasyon uygunluğu için DOSAB’tan onay alır.</w:t>
      </w:r>
    </w:p>
    <w:p w14:paraId="463AC8E5" w14:textId="77777777" w:rsidR="00D93E20" w:rsidRPr="00DD5BE7" w:rsidRDefault="00000000" w:rsidP="00CE3848">
      <w:pPr>
        <w:pStyle w:val="ListeParagraf"/>
        <w:widowControl w:val="0"/>
        <w:numPr>
          <w:ilvl w:val="0"/>
          <w:numId w:val="42"/>
        </w:numPr>
        <w:tabs>
          <w:tab w:val="left" w:pos="0"/>
          <w:tab w:val="left" w:pos="567"/>
        </w:tabs>
        <w:jc w:val="both"/>
        <w:rPr>
          <w:rFonts w:asciiTheme="minorHAnsi" w:hAnsiTheme="minorHAnsi" w:cstheme="minorHAnsi"/>
          <w:b/>
          <w:sz w:val="22"/>
          <w:szCs w:val="22"/>
        </w:rPr>
      </w:pPr>
      <w:r w:rsidRPr="00DD5BE7">
        <w:rPr>
          <w:rFonts w:asciiTheme="minorHAnsi" w:hAnsiTheme="minorHAnsi" w:cstheme="minorHAnsi"/>
          <w:bCs/>
          <w:sz w:val="22"/>
          <w:szCs w:val="22"/>
        </w:rPr>
        <w:t xml:space="preserve">Atıksu aboneliğinin sonlandırılması gerektiği durumlarda katılımcı DOSAB’a “DO-SA-S-06.D01 </w:t>
      </w:r>
      <w:hyperlink r:id="rId8" w:tgtFrame="_top" w:history="1">
        <w:r w:rsidR="00CB0881" w:rsidRPr="00DD5BE7">
          <w:rPr>
            <w:rFonts w:asciiTheme="minorHAnsi" w:hAnsiTheme="minorHAnsi" w:cstheme="minorHAnsi"/>
            <w:bCs/>
            <w:sz w:val="22"/>
            <w:szCs w:val="22"/>
          </w:rPr>
          <w:t>Abonelik İptali Talep Dilekçesi</w:t>
        </w:r>
      </w:hyperlink>
      <w:r w:rsidR="00416FEE" w:rsidRPr="00DD5BE7">
        <w:rPr>
          <w:rFonts w:asciiTheme="minorHAnsi" w:hAnsiTheme="minorHAnsi" w:cstheme="minorHAnsi"/>
          <w:bCs/>
          <w:sz w:val="22"/>
          <w:szCs w:val="22"/>
        </w:rPr>
        <w:t xml:space="preserve">”  ile başvurur. </w:t>
      </w:r>
    </w:p>
    <w:p w14:paraId="5839D401" w14:textId="77777777" w:rsidR="005B6DCF" w:rsidRPr="00DD5BE7" w:rsidRDefault="005B6DCF" w:rsidP="005B6DCF">
      <w:pPr>
        <w:pStyle w:val="ListeParagraf"/>
        <w:widowControl w:val="0"/>
        <w:tabs>
          <w:tab w:val="left" w:pos="0"/>
          <w:tab w:val="left" w:pos="567"/>
        </w:tabs>
        <w:jc w:val="both"/>
        <w:rPr>
          <w:rFonts w:asciiTheme="minorHAnsi" w:hAnsiTheme="minorHAnsi" w:cstheme="minorHAnsi"/>
          <w:b/>
          <w:sz w:val="22"/>
          <w:szCs w:val="22"/>
        </w:rPr>
      </w:pPr>
    </w:p>
    <w:p w14:paraId="3D8709E6" w14:textId="77777777" w:rsidR="00D93E20" w:rsidRPr="00DD5BE7" w:rsidRDefault="00D93E20" w:rsidP="00D93E20">
      <w:pPr>
        <w:tabs>
          <w:tab w:val="left" w:pos="657"/>
        </w:tabs>
        <w:jc w:val="both"/>
        <w:rPr>
          <w:rFonts w:asciiTheme="minorHAnsi" w:hAnsiTheme="minorHAnsi" w:cstheme="minorHAnsi"/>
          <w:b/>
          <w:sz w:val="22"/>
          <w:szCs w:val="22"/>
        </w:rPr>
      </w:pPr>
    </w:p>
    <w:p w14:paraId="009386BD" w14:textId="77777777" w:rsidR="00D93E20" w:rsidRPr="00DD5BE7" w:rsidRDefault="00000000" w:rsidP="003A4238">
      <w:pPr>
        <w:widowControl w:val="0"/>
        <w:tabs>
          <w:tab w:val="left" w:pos="657"/>
        </w:tabs>
        <w:jc w:val="both"/>
        <w:rPr>
          <w:rFonts w:asciiTheme="minorHAnsi" w:hAnsiTheme="minorHAnsi" w:cstheme="minorHAnsi"/>
          <w:b/>
          <w:sz w:val="22"/>
          <w:szCs w:val="22"/>
        </w:rPr>
      </w:pPr>
      <w:r w:rsidRPr="00DD5BE7">
        <w:rPr>
          <w:rFonts w:asciiTheme="minorHAnsi" w:hAnsiTheme="minorHAnsi" w:cstheme="minorHAnsi"/>
          <w:b/>
          <w:sz w:val="22"/>
          <w:szCs w:val="22"/>
        </w:rPr>
        <w:t xml:space="preserve">ATIKSU DEBİMETRE İSTASYONU TEKNİK ŞARTLARI </w:t>
      </w:r>
    </w:p>
    <w:p w14:paraId="36A4AD65" w14:textId="77777777" w:rsidR="003A4238" w:rsidRPr="00DD5BE7" w:rsidRDefault="00000000" w:rsidP="003A4238">
      <w:pPr>
        <w:widowControl w:val="0"/>
        <w:tabs>
          <w:tab w:val="left" w:pos="657"/>
        </w:tabs>
        <w:jc w:val="both"/>
        <w:rPr>
          <w:rFonts w:asciiTheme="minorHAnsi" w:hAnsiTheme="minorHAnsi" w:cstheme="minorHAnsi"/>
          <w:b/>
          <w:sz w:val="22"/>
          <w:szCs w:val="22"/>
        </w:rPr>
      </w:pPr>
      <w:r w:rsidRPr="00DD5BE7">
        <w:rPr>
          <w:rFonts w:asciiTheme="minorHAnsi" w:hAnsiTheme="minorHAnsi" w:cstheme="minorHAnsi"/>
          <w:b/>
          <w:sz w:val="22"/>
          <w:szCs w:val="22"/>
        </w:rPr>
        <w:t>MADDE 14</w:t>
      </w:r>
    </w:p>
    <w:p w14:paraId="669CC006" w14:textId="77777777" w:rsidR="00CE3848" w:rsidRPr="00DD5BE7" w:rsidRDefault="00CE3848" w:rsidP="00CE3848">
      <w:pPr>
        <w:tabs>
          <w:tab w:val="left" w:pos="567"/>
        </w:tabs>
        <w:jc w:val="both"/>
        <w:rPr>
          <w:rFonts w:asciiTheme="minorHAnsi" w:hAnsiTheme="minorHAnsi" w:cstheme="minorHAnsi"/>
          <w:b/>
          <w:sz w:val="22"/>
          <w:szCs w:val="22"/>
        </w:rPr>
      </w:pPr>
    </w:p>
    <w:p w14:paraId="267FA4A9" w14:textId="77777777" w:rsidR="00CE3848" w:rsidRPr="00DD5BE7" w:rsidRDefault="00000000" w:rsidP="00CE3848">
      <w:pPr>
        <w:pStyle w:val="ListeParagraf"/>
        <w:numPr>
          <w:ilvl w:val="0"/>
          <w:numId w:val="43"/>
        </w:numPr>
        <w:tabs>
          <w:tab w:val="left" w:pos="567"/>
        </w:tabs>
        <w:jc w:val="both"/>
        <w:rPr>
          <w:rFonts w:asciiTheme="minorHAnsi" w:hAnsiTheme="minorHAnsi" w:cstheme="minorHAnsi"/>
          <w:bCs/>
          <w:sz w:val="22"/>
          <w:szCs w:val="22"/>
        </w:rPr>
      </w:pPr>
      <w:r w:rsidRPr="00DD5BE7">
        <w:rPr>
          <w:rFonts w:asciiTheme="minorHAnsi" w:hAnsiTheme="minorHAnsi" w:cstheme="minorHAnsi"/>
          <w:bCs/>
          <w:sz w:val="22"/>
          <w:szCs w:val="22"/>
        </w:rPr>
        <w:t>Atıksu debimetre istasyonu, katılımcının parseli içerisinde ve parsel bacasına mümkün olan en yakın noktada kurulur.</w:t>
      </w:r>
    </w:p>
    <w:p w14:paraId="09DCB240" w14:textId="77777777" w:rsidR="007546B2" w:rsidRPr="00DD5BE7" w:rsidRDefault="00000000" w:rsidP="007546B2">
      <w:pPr>
        <w:pStyle w:val="ListeParagraf"/>
        <w:numPr>
          <w:ilvl w:val="0"/>
          <w:numId w:val="43"/>
        </w:numPr>
        <w:tabs>
          <w:tab w:val="left" w:pos="567"/>
        </w:tabs>
        <w:jc w:val="both"/>
        <w:rPr>
          <w:rFonts w:asciiTheme="minorHAnsi" w:hAnsiTheme="minorHAnsi" w:cstheme="minorHAnsi"/>
          <w:bCs/>
          <w:sz w:val="22"/>
          <w:szCs w:val="22"/>
        </w:rPr>
      </w:pPr>
      <w:r w:rsidRPr="00DD5BE7">
        <w:rPr>
          <w:rFonts w:asciiTheme="minorHAnsi" w:hAnsiTheme="minorHAnsi" w:cstheme="minorHAnsi"/>
          <w:bCs/>
          <w:sz w:val="22"/>
          <w:szCs w:val="22"/>
        </w:rPr>
        <w:t>Uygun kapasiteli Debimetre, Katılımcı’nın anlık atık su miktarını dikkate alarak DOSAB tarafından belirlenir.  Borulama, seçilen debimetre çapına uygun olarak ölçülendirilir ve Katılımcı tarafından yapılır.  Filtre ve debimetre rögarının asgari inşa ölçüleri, DOSAB tarafından belirlenir ve Katılımcı tarafından “DO-SA-S-05/F02 Debimetre Ölçüm İstasyonu Plan Krokisi ve Şartları” ve “DO-SA-S-05/F06 Debimetre Izgara Detayı ve İmalat Şartları” göre yapılır. Debimetre ve ızgaranın kendisi ve montajı ile ilgili her türlü malzeme, inşaat ve işçilik bedeli Katılımcı’ya aittir.</w:t>
      </w:r>
    </w:p>
    <w:p w14:paraId="72AF0655" w14:textId="77777777" w:rsidR="003B1CAE" w:rsidRPr="00DD5BE7" w:rsidRDefault="00000000" w:rsidP="00B04ABA">
      <w:pPr>
        <w:pStyle w:val="ListeParagraf"/>
        <w:numPr>
          <w:ilvl w:val="0"/>
          <w:numId w:val="43"/>
        </w:numPr>
        <w:jc w:val="both"/>
        <w:rPr>
          <w:rFonts w:asciiTheme="minorHAnsi" w:hAnsiTheme="minorHAnsi" w:cstheme="minorHAnsi"/>
          <w:bCs/>
          <w:sz w:val="22"/>
          <w:szCs w:val="22"/>
        </w:rPr>
      </w:pPr>
      <w:r w:rsidRPr="00DD5BE7">
        <w:rPr>
          <w:rFonts w:asciiTheme="minorHAnsi" w:hAnsiTheme="minorHAnsi" w:cstheme="minorHAnsi"/>
          <w:bCs/>
          <w:sz w:val="22"/>
          <w:szCs w:val="22"/>
        </w:rPr>
        <w:t xml:space="preserve">Katılımcı, Atıksu Debimetre İstasyonu kurulumuna ilişkin termin planını DOSAB’a sunar. Bu süre 90 takvim gününü geçemez. Atıksu debimetre istasyonu kurulumununa ilişkin iş termin planına uyulmaması durumunda </w:t>
      </w:r>
      <w:r w:rsidR="00F86E8C" w:rsidRPr="00DD5BE7">
        <w:rPr>
          <w:rFonts w:asciiTheme="minorHAnsi" w:eastAsia="Calibri" w:hAnsiTheme="minorHAnsi" w:cstheme="minorHAnsi"/>
          <w:sz w:val="22"/>
          <w:szCs w:val="22"/>
          <w:lang w:eastAsia="en-US"/>
        </w:rPr>
        <w:t>Katılımcılara bu talimat ekinde yer alan “KİRLİLİK ÖNLEM BEDELİNE ESAS FAALİYETLER VE KÖB TUTARLARI” Çizelgesinde belirtilen yaptırımlar uygulanır.</w:t>
      </w:r>
    </w:p>
    <w:p w14:paraId="3F92D6DA" w14:textId="77777777" w:rsidR="00825651" w:rsidRPr="00DD5BE7" w:rsidRDefault="00000000" w:rsidP="007546B2">
      <w:pPr>
        <w:pStyle w:val="ListeParagraf"/>
        <w:numPr>
          <w:ilvl w:val="0"/>
          <w:numId w:val="43"/>
        </w:numPr>
        <w:tabs>
          <w:tab w:val="left" w:pos="567"/>
        </w:tabs>
        <w:jc w:val="both"/>
        <w:rPr>
          <w:rFonts w:asciiTheme="minorHAnsi" w:hAnsiTheme="minorHAnsi" w:cstheme="minorHAnsi"/>
          <w:bCs/>
          <w:sz w:val="22"/>
          <w:szCs w:val="22"/>
        </w:rPr>
      </w:pPr>
      <w:r w:rsidRPr="00DD5BE7">
        <w:rPr>
          <w:rFonts w:asciiTheme="minorHAnsi" w:hAnsiTheme="minorHAnsi" w:cstheme="minorHAnsi"/>
          <w:bCs/>
          <w:sz w:val="22"/>
          <w:szCs w:val="22"/>
        </w:rPr>
        <w:t xml:space="preserve">Debimetre ve transmitter DOSAB tarafından ücret karşılığı temin edilebilir. Katılımcı tarafından temin edilmesi durumunda debimetre ve transmitter DOSAB’ın yazılı olarak bildireceği teknik özelliklere sahip olmalıdır. Katılımcı, temin ettiği debimetreye ait kalibrasyon sertifikasını DOSAB’a sunar. Katılımcı debimetre ve transmitterin montajını yapar. Katılımcı, montajı kendisi sağlayamazsa montaj DOSAB personeli tarafından yapılır. </w:t>
      </w:r>
    </w:p>
    <w:p w14:paraId="7F49394A" w14:textId="77777777" w:rsidR="00525FCF" w:rsidRPr="00DD5BE7" w:rsidRDefault="00000000" w:rsidP="00F463B2">
      <w:pPr>
        <w:pStyle w:val="ListeParagraf"/>
        <w:numPr>
          <w:ilvl w:val="0"/>
          <w:numId w:val="43"/>
        </w:numPr>
        <w:jc w:val="both"/>
        <w:rPr>
          <w:rFonts w:asciiTheme="minorHAnsi" w:hAnsiTheme="minorHAnsi" w:cstheme="minorHAnsi"/>
          <w:bCs/>
          <w:sz w:val="22"/>
          <w:szCs w:val="22"/>
        </w:rPr>
      </w:pPr>
      <w:r w:rsidRPr="00DD5BE7">
        <w:rPr>
          <w:rFonts w:asciiTheme="minorHAnsi" w:hAnsiTheme="minorHAnsi" w:cstheme="minorHAnsi"/>
          <w:bCs/>
          <w:sz w:val="22"/>
          <w:szCs w:val="22"/>
        </w:rPr>
        <w:t xml:space="preserve">Kurulumu tamamlanan Atıksu Debimetre İstasyonu DOSAB tarafından kontrol edilir, eksik olması durumunda Katılımcıya tamamlaması için en fazla 30 takvim günü süre verilir. Eksiklerin tamamlandığı tespit edildiğinde DOSAB personeli tarafından DO-SA-S-05/F01 Debimetre Montajı ve Devreye Alma Tutanağı ile birlikte devreye alınır. Katılımcının, atıksu deşarjına Atıksu Debimetre İstasyonunun onay ve devreye alınmasından önce başlaması ve/veya Atıksu debimetre istasyonu devreye alma sırasında belirlenen eksikliklerin giderilmesi için verilen ek süre içerisinde tamamlanmaması durumunda </w:t>
      </w:r>
      <w:r w:rsidRPr="00DD5BE7">
        <w:rPr>
          <w:rFonts w:asciiTheme="minorHAnsi" w:eastAsia="Calibri" w:hAnsiTheme="minorHAnsi" w:cstheme="minorHAnsi"/>
          <w:sz w:val="22"/>
          <w:szCs w:val="22"/>
          <w:lang w:eastAsia="en-US"/>
        </w:rPr>
        <w:t xml:space="preserve">Katılımcılara bu talimat ekinde yer alan “KİRLİLİK ÖNLEM BEDELİNE ESAS FAALİYETLER VE KÖB TUTARLARI” Çizelgesinde belirtilen yaptırımlar uygulanır. </w:t>
      </w:r>
    </w:p>
    <w:p w14:paraId="3727D2C1" w14:textId="77777777" w:rsidR="00CE3848" w:rsidRPr="00DD5BE7" w:rsidRDefault="00000000" w:rsidP="00F463B2">
      <w:pPr>
        <w:pStyle w:val="ListeParagraf"/>
        <w:numPr>
          <w:ilvl w:val="0"/>
          <w:numId w:val="43"/>
        </w:numPr>
        <w:jc w:val="both"/>
        <w:rPr>
          <w:rFonts w:asciiTheme="minorHAnsi" w:hAnsiTheme="minorHAnsi" w:cstheme="minorHAnsi"/>
          <w:bCs/>
          <w:sz w:val="22"/>
          <w:szCs w:val="22"/>
        </w:rPr>
      </w:pPr>
      <w:r w:rsidRPr="00DD5BE7">
        <w:rPr>
          <w:rFonts w:asciiTheme="minorHAnsi" w:hAnsiTheme="minorHAnsi" w:cstheme="minorHAnsi"/>
          <w:bCs/>
          <w:sz w:val="22"/>
          <w:szCs w:val="22"/>
        </w:rPr>
        <w:t>Bağlantı noktasının birden fazla olması durumunda her bir bağlantı noktasına atıksu debimetre istasyonu kurulumu zorunludur.</w:t>
      </w:r>
    </w:p>
    <w:p w14:paraId="0DCD0E28" w14:textId="77777777" w:rsidR="00825651" w:rsidRPr="00DD5BE7" w:rsidRDefault="00000000" w:rsidP="00825651">
      <w:pPr>
        <w:pStyle w:val="ListeParagraf"/>
        <w:numPr>
          <w:ilvl w:val="0"/>
          <w:numId w:val="43"/>
        </w:numPr>
        <w:jc w:val="both"/>
        <w:rPr>
          <w:rFonts w:asciiTheme="minorHAnsi" w:hAnsiTheme="minorHAnsi" w:cstheme="minorHAnsi"/>
          <w:bCs/>
          <w:sz w:val="22"/>
          <w:szCs w:val="22"/>
        </w:rPr>
      </w:pPr>
      <w:r w:rsidRPr="00DD5BE7">
        <w:rPr>
          <w:rFonts w:asciiTheme="minorHAnsi" w:hAnsiTheme="minorHAnsi" w:cstheme="minorHAnsi"/>
          <w:bCs/>
          <w:sz w:val="22"/>
          <w:szCs w:val="22"/>
        </w:rPr>
        <w:t xml:space="preserve">Atıksu Debimetre İstasyonu kurulu bulunan ancak Katılımcısı değişen ve faaliyeti devam eden atıksu katılımcısının Atıksu Debimetre İstasyonu, DOSAB yetkili personeli tarafından kontrol </w:t>
      </w:r>
      <w:r w:rsidRPr="00DD5BE7">
        <w:rPr>
          <w:rFonts w:asciiTheme="minorHAnsi" w:hAnsiTheme="minorHAnsi" w:cstheme="minorHAnsi"/>
          <w:bCs/>
          <w:sz w:val="22"/>
          <w:szCs w:val="22"/>
        </w:rPr>
        <w:lastRenderedPageBreak/>
        <w:t xml:space="preserve">edilir. Eksik tespit edilmesi durumunda Katılımcıya tamamlaması için en fazla 60 takvim günü süre verilir. Eksiklerin tamamlandığı tespit edildiğinde DOSAB yetkili personeli tarafından inceleme yapılarak DO-SA-S-05/F01 Debimetre Montajı ve Devreye Alma Tutanağı ile birlikte devreye alınır. Atıksu debimetre istasyonu eksiklerini tamamlanması için verilen süre içerisinde tamamlanmaması durumunda </w:t>
      </w:r>
      <w:r w:rsidR="00525FCF" w:rsidRPr="00DD5BE7">
        <w:rPr>
          <w:rFonts w:asciiTheme="minorHAnsi" w:eastAsia="Calibri" w:hAnsiTheme="minorHAnsi" w:cstheme="minorHAnsi"/>
          <w:sz w:val="22"/>
          <w:szCs w:val="22"/>
          <w:lang w:eastAsia="en-US"/>
        </w:rPr>
        <w:t>Katılımcılara bu talimat ekinde yer alan “KİRLİLİK ÖNLEM BEDELİNE ESAS FAALİYETLER VE KÖB TUTARLARI” Çizelgesinde belirtilen yaptırımlar uygulanır.</w:t>
      </w:r>
    </w:p>
    <w:p w14:paraId="0EA4D86B" w14:textId="77777777" w:rsidR="00D93E20" w:rsidRPr="00DD5BE7" w:rsidRDefault="00000000" w:rsidP="00825651">
      <w:pPr>
        <w:pStyle w:val="ListeParagraf"/>
        <w:numPr>
          <w:ilvl w:val="0"/>
          <w:numId w:val="43"/>
        </w:numPr>
        <w:tabs>
          <w:tab w:val="left" w:pos="567"/>
        </w:tabs>
        <w:jc w:val="both"/>
        <w:rPr>
          <w:rFonts w:asciiTheme="minorHAnsi" w:hAnsiTheme="minorHAnsi" w:cstheme="minorHAnsi"/>
          <w:bCs/>
          <w:sz w:val="22"/>
          <w:szCs w:val="22"/>
        </w:rPr>
      </w:pPr>
      <w:r w:rsidRPr="00DD5BE7">
        <w:rPr>
          <w:rFonts w:asciiTheme="minorHAnsi" w:hAnsiTheme="minorHAnsi" w:cstheme="minorHAnsi"/>
          <w:bCs/>
          <w:sz w:val="22"/>
          <w:szCs w:val="22"/>
        </w:rPr>
        <w:t>Katılımcı debimetre kullanımı ile ilgili aşağıdaki şartları yerine getirmekle yükümlüdür:</w:t>
      </w:r>
    </w:p>
    <w:p w14:paraId="650F4A13" w14:textId="77777777" w:rsidR="008A25E8" w:rsidRPr="00DD5BE7" w:rsidRDefault="00000000" w:rsidP="008A25E8">
      <w:pPr>
        <w:pStyle w:val="ListeParagraf"/>
        <w:numPr>
          <w:ilvl w:val="0"/>
          <w:numId w:val="16"/>
        </w:numPr>
        <w:ind w:left="1276" w:hanging="425"/>
        <w:rPr>
          <w:rFonts w:asciiTheme="minorHAnsi" w:hAnsiTheme="minorHAnsi" w:cstheme="minorHAnsi"/>
          <w:bCs/>
          <w:sz w:val="22"/>
          <w:szCs w:val="22"/>
        </w:rPr>
      </w:pPr>
      <w:r w:rsidRPr="00DD5BE7">
        <w:rPr>
          <w:rFonts w:asciiTheme="minorHAnsi" w:hAnsiTheme="minorHAnsi" w:cstheme="minorHAnsi"/>
          <w:bCs/>
          <w:sz w:val="22"/>
          <w:szCs w:val="22"/>
        </w:rPr>
        <w:t xml:space="preserve">Transmitter panosu-rögar arası gereken elektrik bağlantısı katılımcı tarafından yapılır. </w:t>
      </w:r>
    </w:p>
    <w:p w14:paraId="1699A681" w14:textId="77777777" w:rsidR="008A25E8" w:rsidRPr="00DD5BE7" w:rsidRDefault="00000000" w:rsidP="008A25E8">
      <w:pPr>
        <w:pStyle w:val="ListeParagraf"/>
        <w:numPr>
          <w:ilvl w:val="0"/>
          <w:numId w:val="16"/>
        </w:numPr>
        <w:shd w:val="clear" w:color="auto" w:fill="FFFFFF"/>
        <w:tabs>
          <w:tab w:val="left" w:pos="851"/>
        </w:tabs>
        <w:ind w:left="1276" w:hanging="425"/>
        <w:jc w:val="both"/>
        <w:rPr>
          <w:rFonts w:asciiTheme="minorHAnsi" w:hAnsiTheme="minorHAnsi" w:cstheme="minorHAnsi"/>
          <w:bCs/>
          <w:sz w:val="22"/>
          <w:szCs w:val="22"/>
        </w:rPr>
      </w:pPr>
      <w:r w:rsidRPr="00DD5BE7">
        <w:rPr>
          <w:rFonts w:asciiTheme="minorHAnsi" w:hAnsiTheme="minorHAnsi" w:cstheme="minorHAnsi"/>
          <w:bCs/>
          <w:sz w:val="22"/>
          <w:szCs w:val="22"/>
        </w:rPr>
        <w:t xml:space="preserve">Transmitter panosunun elektrik beslemesinin kesilmemesini sağlamak, bağımsız bir hat üzerinden beslemek veya gerekirse UPS beslemesine bağlamak, </w:t>
      </w:r>
    </w:p>
    <w:p w14:paraId="1F95500C" w14:textId="77777777" w:rsidR="003B45BD" w:rsidRPr="00DD5BE7" w:rsidRDefault="00000000" w:rsidP="00825651">
      <w:pPr>
        <w:pStyle w:val="ListeParagraf"/>
        <w:numPr>
          <w:ilvl w:val="0"/>
          <w:numId w:val="16"/>
        </w:numPr>
        <w:shd w:val="clear" w:color="auto" w:fill="FFFFFF"/>
        <w:tabs>
          <w:tab w:val="left" w:pos="851"/>
        </w:tabs>
        <w:ind w:left="1276" w:hanging="425"/>
        <w:jc w:val="both"/>
        <w:rPr>
          <w:rFonts w:asciiTheme="minorHAnsi" w:hAnsiTheme="minorHAnsi" w:cstheme="minorHAnsi"/>
          <w:bCs/>
          <w:sz w:val="22"/>
          <w:szCs w:val="22"/>
        </w:rPr>
      </w:pPr>
      <w:r w:rsidRPr="00DD5BE7">
        <w:rPr>
          <w:rFonts w:asciiTheme="minorHAnsi" w:hAnsiTheme="minorHAnsi" w:cstheme="minorHAnsi"/>
          <w:bCs/>
          <w:sz w:val="22"/>
          <w:szCs w:val="22"/>
        </w:rPr>
        <w:t>Transmiter panosunun mekanik zarar görmesini engellemek için gereken önlemleri almak,</w:t>
      </w:r>
    </w:p>
    <w:p w14:paraId="3E2CA424" w14:textId="77777777" w:rsidR="003B45BD" w:rsidRPr="00DD5BE7" w:rsidRDefault="00000000" w:rsidP="00825651">
      <w:pPr>
        <w:pStyle w:val="ListeParagraf"/>
        <w:numPr>
          <w:ilvl w:val="0"/>
          <w:numId w:val="16"/>
        </w:numPr>
        <w:shd w:val="clear" w:color="auto" w:fill="FFFFFF"/>
        <w:tabs>
          <w:tab w:val="left" w:pos="851"/>
        </w:tabs>
        <w:ind w:left="1276" w:hanging="425"/>
        <w:jc w:val="both"/>
        <w:rPr>
          <w:rFonts w:asciiTheme="minorHAnsi" w:hAnsiTheme="minorHAnsi" w:cstheme="minorHAnsi"/>
          <w:bCs/>
          <w:sz w:val="22"/>
          <w:szCs w:val="22"/>
        </w:rPr>
      </w:pPr>
      <w:r w:rsidRPr="00DD5BE7">
        <w:rPr>
          <w:rFonts w:asciiTheme="minorHAnsi" w:hAnsiTheme="minorHAnsi" w:cstheme="minorHAnsi"/>
          <w:bCs/>
          <w:sz w:val="22"/>
          <w:szCs w:val="22"/>
        </w:rPr>
        <w:t>Debimetre öncesinde bulunan ızgaranın tıkanmasına izin vermeyecek şekilde düzenli aralıklarla temizlemek,</w:t>
      </w:r>
    </w:p>
    <w:p w14:paraId="51A1D35E" w14:textId="77777777" w:rsidR="00BC1A0C" w:rsidRPr="00DD5BE7" w:rsidRDefault="00000000" w:rsidP="00825651">
      <w:pPr>
        <w:pStyle w:val="ListeParagraf"/>
        <w:numPr>
          <w:ilvl w:val="0"/>
          <w:numId w:val="16"/>
        </w:numPr>
        <w:shd w:val="clear" w:color="auto" w:fill="FFFFFF"/>
        <w:tabs>
          <w:tab w:val="left" w:pos="851"/>
        </w:tabs>
        <w:ind w:left="1276" w:hanging="425"/>
        <w:jc w:val="both"/>
        <w:rPr>
          <w:rFonts w:asciiTheme="minorHAnsi" w:hAnsiTheme="minorHAnsi" w:cstheme="minorHAnsi"/>
          <w:bCs/>
          <w:sz w:val="22"/>
          <w:szCs w:val="22"/>
        </w:rPr>
      </w:pPr>
      <w:r w:rsidRPr="00DD5BE7">
        <w:rPr>
          <w:rFonts w:asciiTheme="minorHAnsi" w:hAnsiTheme="minorHAnsi" w:cstheme="minorHAnsi"/>
          <w:bCs/>
          <w:sz w:val="22"/>
          <w:szCs w:val="22"/>
        </w:rPr>
        <w:t>Debimetre rögarına su girmeyecek şekilde gerekli önlemleri almak, giren suyu boşaltmak, rögar içini temiz tutmak.</w:t>
      </w:r>
    </w:p>
    <w:p w14:paraId="48369244" w14:textId="77777777" w:rsidR="00525FCF" w:rsidRPr="00DD5BE7" w:rsidRDefault="00000000" w:rsidP="00D61E7F">
      <w:pPr>
        <w:pStyle w:val="ListeParagraf"/>
        <w:numPr>
          <w:ilvl w:val="0"/>
          <w:numId w:val="43"/>
        </w:numPr>
        <w:jc w:val="both"/>
        <w:rPr>
          <w:rFonts w:asciiTheme="minorHAnsi" w:hAnsiTheme="minorHAnsi" w:cstheme="minorHAnsi"/>
          <w:bCs/>
          <w:sz w:val="22"/>
          <w:szCs w:val="22"/>
        </w:rPr>
      </w:pPr>
      <w:r w:rsidRPr="00DD5BE7">
        <w:rPr>
          <w:rFonts w:asciiTheme="minorHAnsi" w:hAnsiTheme="minorHAnsi" w:cstheme="minorHAnsi"/>
          <w:bCs/>
          <w:sz w:val="22"/>
          <w:szCs w:val="22"/>
        </w:rPr>
        <w:t xml:space="preserve">Debimetrenin herhangi bir sebeple devre dışı kalması (arıza, haberleşme arızası vb.) ve devreye alınması için süreç 60 takvim gününü aşamaz. Atıksu debimetre istasyonunun devre dışı kaldığı sürenin 60 takvim gününü aşması durumunda bir önceki takvim yılında aynı aya ait atıksu miktarını esas alarak katılımcıya Atıksu Hizmet Bedeli miktarının %50 fazlası fatura edilir. Ayrıca, </w:t>
      </w:r>
      <w:r w:rsidRPr="00DD5BE7">
        <w:rPr>
          <w:rFonts w:asciiTheme="minorHAnsi" w:eastAsia="Calibri" w:hAnsiTheme="minorHAnsi" w:cstheme="minorHAnsi"/>
          <w:sz w:val="22"/>
          <w:szCs w:val="22"/>
          <w:lang w:eastAsia="en-US"/>
        </w:rPr>
        <w:t xml:space="preserve">Katılımcıya bu talimat ekinde yer alan “KİRLİLİK ÖNLEM BEDELİNE ESAS FAALİYETLER VE KÖB TUTARLARI” Çizelgesinde belirtilen yaptırımlar uygulanır. </w:t>
      </w:r>
    </w:p>
    <w:p w14:paraId="709621BA" w14:textId="77777777" w:rsidR="008A25E8" w:rsidRPr="00DD5BE7" w:rsidRDefault="00000000">
      <w:pPr>
        <w:pStyle w:val="ListeParagraf"/>
        <w:numPr>
          <w:ilvl w:val="0"/>
          <w:numId w:val="43"/>
        </w:numPr>
        <w:jc w:val="both"/>
        <w:rPr>
          <w:rFonts w:asciiTheme="minorHAnsi" w:hAnsiTheme="minorHAnsi" w:cstheme="minorHAnsi"/>
          <w:bCs/>
          <w:sz w:val="22"/>
          <w:szCs w:val="22"/>
        </w:rPr>
      </w:pPr>
      <w:r w:rsidRPr="00DD5BE7">
        <w:rPr>
          <w:rFonts w:asciiTheme="minorHAnsi" w:hAnsiTheme="minorHAnsi" w:cstheme="minorHAnsi"/>
          <w:bCs/>
          <w:sz w:val="22"/>
          <w:szCs w:val="22"/>
        </w:rPr>
        <w:t>Katılımcı debimetresinin yağmur suyu girişi nedeniyle fazla okuduğu gerekçesi ile herhangi bir itirazda bulunamaz.</w:t>
      </w:r>
    </w:p>
    <w:p w14:paraId="4A98D368" w14:textId="77777777" w:rsidR="00C566CA" w:rsidRPr="00DD5BE7" w:rsidRDefault="00000000" w:rsidP="00B04ABA">
      <w:pPr>
        <w:pStyle w:val="ListeParagraf"/>
        <w:numPr>
          <w:ilvl w:val="0"/>
          <w:numId w:val="43"/>
        </w:numPr>
        <w:ind w:left="851" w:hanging="491"/>
        <w:jc w:val="both"/>
        <w:rPr>
          <w:rFonts w:asciiTheme="minorHAnsi" w:hAnsiTheme="minorHAnsi" w:cstheme="minorHAnsi"/>
          <w:bCs/>
          <w:sz w:val="22"/>
          <w:szCs w:val="22"/>
        </w:rPr>
      </w:pPr>
      <w:r w:rsidRPr="00DD5BE7">
        <w:rPr>
          <w:rFonts w:asciiTheme="minorHAnsi" w:hAnsiTheme="minorHAnsi" w:cstheme="minorHAnsi"/>
          <w:bCs/>
          <w:sz w:val="22"/>
          <w:szCs w:val="22"/>
        </w:rPr>
        <w:t>Arızaların giderilmesinden Katılımcı sorumludur. Katılımcı’nın talep etmesi halinde DOSAB, debimetre ve transmitterde oluşacak arızaları ücret karşılığı giderir.</w:t>
      </w:r>
    </w:p>
    <w:p w14:paraId="63F319EA" w14:textId="77777777" w:rsidR="00C566CA" w:rsidRPr="00DD5BE7" w:rsidRDefault="00000000" w:rsidP="00C566CA">
      <w:pPr>
        <w:pStyle w:val="ListeParagraf"/>
        <w:numPr>
          <w:ilvl w:val="0"/>
          <w:numId w:val="43"/>
        </w:numPr>
        <w:ind w:left="851" w:hanging="491"/>
        <w:jc w:val="both"/>
        <w:rPr>
          <w:rFonts w:asciiTheme="minorHAnsi" w:hAnsiTheme="minorHAnsi" w:cstheme="minorHAnsi"/>
          <w:bCs/>
          <w:sz w:val="22"/>
          <w:szCs w:val="22"/>
        </w:rPr>
      </w:pPr>
      <w:r w:rsidRPr="00DD5BE7">
        <w:rPr>
          <w:rFonts w:asciiTheme="minorHAnsi" w:hAnsiTheme="minorHAnsi" w:cstheme="minorHAnsi"/>
          <w:bCs/>
          <w:sz w:val="22"/>
          <w:szCs w:val="22"/>
        </w:rPr>
        <w:t xml:space="preserve">Atıksu Debimetre İstasyonuna müdahale ederek ölçümünü engelleyen ve/veya atıksu debimetre istasyonunda ölçüm yapılmadan atıksu deşarjı yapan Katılımcı firmalar </w:t>
      </w:r>
      <w:r w:rsidRPr="00DD5BE7">
        <w:rPr>
          <w:rFonts w:asciiTheme="minorHAnsi" w:eastAsia="Calibri" w:hAnsiTheme="minorHAnsi" w:cstheme="minorHAnsi"/>
          <w:sz w:val="22"/>
          <w:szCs w:val="22"/>
          <w:lang w:eastAsia="en-US"/>
        </w:rPr>
        <w:t>Katılımcıya bu talimat ekinde yer alan “KİRLİLİK ÖNLEM BEDELİNE ESAS FAALİYETLER VE KÖB TUTARLARI” Çizelgesinde belirtilen yaptırımlar uygulanır.</w:t>
      </w:r>
    </w:p>
    <w:p w14:paraId="00361DBF" w14:textId="77777777" w:rsidR="00C566CA" w:rsidRPr="00DD5BE7" w:rsidRDefault="00000000" w:rsidP="00B04ABA">
      <w:pPr>
        <w:pStyle w:val="ListeParagraf"/>
        <w:numPr>
          <w:ilvl w:val="0"/>
          <w:numId w:val="43"/>
        </w:numPr>
        <w:ind w:left="851" w:hanging="491"/>
        <w:jc w:val="both"/>
        <w:rPr>
          <w:rFonts w:asciiTheme="minorHAnsi" w:hAnsiTheme="minorHAnsi" w:cstheme="minorHAnsi"/>
          <w:bCs/>
          <w:sz w:val="22"/>
          <w:szCs w:val="22"/>
        </w:rPr>
      </w:pPr>
      <w:r w:rsidRPr="00DD5BE7">
        <w:rPr>
          <w:rFonts w:asciiTheme="minorHAnsi" w:hAnsiTheme="minorHAnsi" w:cstheme="minorHAnsi"/>
          <w:bCs/>
          <w:sz w:val="22"/>
          <w:szCs w:val="22"/>
        </w:rPr>
        <w:t xml:space="preserve">DOSAB haricinde su temini yaptığı halde DOSAB’a haber vermeyen Atıksu Debimetre İstasyonu olmayan katılımcılar kaçak atıksu deşarjı etmiş sayılır. </w:t>
      </w:r>
      <w:r w:rsidRPr="00DD5BE7">
        <w:rPr>
          <w:rFonts w:asciiTheme="minorHAnsi" w:eastAsia="Calibri" w:hAnsiTheme="minorHAnsi" w:cstheme="minorHAnsi"/>
          <w:sz w:val="22"/>
          <w:szCs w:val="22"/>
          <w:lang w:eastAsia="en-US"/>
        </w:rPr>
        <w:t>Katılımcıya bu talimat ekinde yer alan “KİRLİLİK ÖNLEM BEDELİNE ESAS FAALİYETLER VE KÖB TUTARLARI” Çizelgesinde belirtilen yaptırımlar uygulanır.</w:t>
      </w:r>
    </w:p>
    <w:p w14:paraId="371FE5E7" w14:textId="77777777" w:rsidR="000E50FD" w:rsidRPr="00DD5BE7" w:rsidRDefault="000E50FD" w:rsidP="000E50FD">
      <w:pPr>
        <w:jc w:val="both"/>
        <w:rPr>
          <w:rFonts w:asciiTheme="minorHAnsi" w:hAnsiTheme="minorHAnsi" w:cstheme="minorHAnsi"/>
          <w:bCs/>
          <w:sz w:val="22"/>
          <w:szCs w:val="22"/>
        </w:rPr>
      </w:pPr>
    </w:p>
    <w:p w14:paraId="5DC3ADA1" w14:textId="77777777" w:rsidR="005C0B75" w:rsidRPr="00DD5BE7" w:rsidRDefault="005C0B75" w:rsidP="000E50FD">
      <w:pPr>
        <w:jc w:val="both"/>
        <w:rPr>
          <w:rFonts w:asciiTheme="minorHAnsi" w:hAnsiTheme="minorHAnsi" w:cstheme="minorHAnsi"/>
          <w:bCs/>
          <w:sz w:val="22"/>
          <w:szCs w:val="22"/>
        </w:rPr>
      </w:pPr>
    </w:p>
    <w:p w14:paraId="36E8D221" w14:textId="77777777" w:rsidR="000E50FD" w:rsidRPr="00DD5BE7" w:rsidRDefault="00000000" w:rsidP="000E50FD">
      <w:pPr>
        <w:jc w:val="both"/>
        <w:rPr>
          <w:rFonts w:asciiTheme="minorHAnsi" w:hAnsiTheme="minorHAnsi" w:cstheme="minorHAnsi"/>
          <w:b/>
          <w:bCs/>
          <w:sz w:val="22"/>
          <w:szCs w:val="22"/>
        </w:rPr>
      </w:pPr>
      <w:r w:rsidRPr="00DD5BE7">
        <w:rPr>
          <w:rFonts w:asciiTheme="minorHAnsi" w:hAnsiTheme="minorHAnsi" w:cstheme="minorHAnsi"/>
          <w:b/>
          <w:bCs/>
          <w:sz w:val="22"/>
          <w:szCs w:val="22"/>
        </w:rPr>
        <w:t>ATIKSU MİKTARININ BELİRLENME ESASLARI</w:t>
      </w:r>
    </w:p>
    <w:p w14:paraId="1CD21142" w14:textId="77777777" w:rsidR="000E50FD" w:rsidRPr="00DD5BE7" w:rsidRDefault="00000000" w:rsidP="000E50FD">
      <w:pPr>
        <w:jc w:val="both"/>
        <w:rPr>
          <w:rFonts w:asciiTheme="minorHAnsi" w:hAnsiTheme="minorHAnsi" w:cstheme="minorHAnsi"/>
          <w:b/>
          <w:bCs/>
          <w:sz w:val="22"/>
          <w:szCs w:val="22"/>
        </w:rPr>
      </w:pPr>
      <w:r w:rsidRPr="00DD5BE7">
        <w:rPr>
          <w:rFonts w:asciiTheme="minorHAnsi" w:hAnsiTheme="minorHAnsi" w:cstheme="minorHAnsi"/>
          <w:b/>
          <w:bCs/>
          <w:sz w:val="22"/>
          <w:szCs w:val="22"/>
        </w:rPr>
        <w:t>MADDE 15</w:t>
      </w:r>
    </w:p>
    <w:p w14:paraId="41ECDF94" w14:textId="77777777" w:rsidR="000E50FD" w:rsidRPr="00DD5BE7" w:rsidRDefault="000E50FD" w:rsidP="000E50FD">
      <w:pPr>
        <w:jc w:val="both"/>
        <w:rPr>
          <w:rFonts w:asciiTheme="minorHAnsi" w:hAnsiTheme="minorHAnsi" w:cstheme="minorHAnsi"/>
          <w:bCs/>
          <w:sz w:val="22"/>
          <w:szCs w:val="22"/>
        </w:rPr>
      </w:pPr>
    </w:p>
    <w:p w14:paraId="3749F8FF" w14:textId="77777777" w:rsidR="005867B3" w:rsidRPr="00DD5BE7" w:rsidRDefault="00000000" w:rsidP="005867B3">
      <w:pPr>
        <w:pStyle w:val="ListeParagraf"/>
        <w:numPr>
          <w:ilvl w:val="0"/>
          <w:numId w:val="47"/>
        </w:numPr>
        <w:shd w:val="clear" w:color="auto" w:fill="FFFFFF"/>
        <w:tabs>
          <w:tab w:val="left" w:pos="284"/>
          <w:tab w:val="left" w:pos="851"/>
        </w:tabs>
        <w:ind w:left="714" w:hanging="357"/>
        <w:jc w:val="both"/>
        <w:rPr>
          <w:rFonts w:asciiTheme="minorHAnsi" w:hAnsiTheme="minorHAnsi" w:cstheme="minorHAnsi"/>
          <w:bCs/>
          <w:sz w:val="22"/>
          <w:szCs w:val="22"/>
        </w:rPr>
      </w:pPr>
      <w:r w:rsidRPr="00DD5BE7">
        <w:rPr>
          <w:rFonts w:asciiTheme="minorHAnsi" w:hAnsiTheme="minorHAnsi" w:cstheme="minorHAnsi"/>
          <w:bCs/>
          <w:sz w:val="22"/>
          <w:szCs w:val="22"/>
        </w:rPr>
        <w:t>Atıksu Debimetre İstasyonunun sağlıklı çalışması durumunda Katılımcıların tamamında faturalandırmada Debimetrenin ölçtüğü değer esas alınır.</w:t>
      </w:r>
    </w:p>
    <w:p w14:paraId="2BE22C60" w14:textId="77777777" w:rsidR="00C42ACE" w:rsidRPr="00DD5BE7" w:rsidRDefault="00000000" w:rsidP="005867B3">
      <w:pPr>
        <w:pStyle w:val="ListeParagraf"/>
        <w:numPr>
          <w:ilvl w:val="0"/>
          <w:numId w:val="47"/>
        </w:numPr>
        <w:shd w:val="clear" w:color="auto" w:fill="FFFFFF"/>
        <w:tabs>
          <w:tab w:val="left" w:pos="284"/>
          <w:tab w:val="left" w:pos="851"/>
        </w:tabs>
        <w:ind w:left="714" w:hanging="357"/>
        <w:jc w:val="both"/>
        <w:rPr>
          <w:rFonts w:asciiTheme="minorHAnsi" w:hAnsiTheme="minorHAnsi" w:cstheme="minorHAnsi"/>
          <w:bCs/>
          <w:sz w:val="22"/>
          <w:szCs w:val="22"/>
        </w:rPr>
      </w:pPr>
      <w:r w:rsidRPr="00DD5BE7">
        <w:rPr>
          <w:rFonts w:asciiTheme="minorHAnsi" w:hAnsiTheme="minorHAnsi" w:cstheme="minorHAnsi"/>
          <w:bCs/>
          <w:sz w:val="22"/>
          <w:szCs w:val="22"/>
        </w:rPr>
        <w:t>Atıksu Ölçüm İstasyonunu oluşturan bileşenlerde (debimetre, transmitter, ızgara tıkanması vb.) meydana gelen arıza nedeniyle deşarj ettikleri atıksu miktarının doğru ölçülememesi durumu atıksu miktarı belirleme esası;</w:t>
      </w:r>
    </w:p>
    <w:p w14:paraId="1ECD1B45" w14:textId="77777777" w:rsidR="00C42ACE" w:rsidRPr="00DD5BE7" w:rsidRDefault="00000000" w:rsidP="00396439">
      <w:pPr>
        <w:pStyle w:val="ListeParagraf"/>
        <w:numPr>
          <w:ilvl w:val="0"/>
          <w:numId w:val="17"/>
        </w:numPr>
        <w:shd w:val="clear" w:color="auto" w:fill="FFFFFF"/>
        <w:ind w:left="1134" w:hanging="283"/>
        <w:jc w:val="both"/>
        <w:rPr>
          <w:rFonts w:asciiTheme="minorHAnsi" w:hAnsiTheme="minorHAnsi" w:cstheme="minorHAnsi"/>
          <w:bCs/>
          <w:sz w:val="22"/>
          <w:szCs w:val="22"/>
        </w:rPr>
      </w:pPr>
      <w:r w:rsidRPr="00DD5BE7">
        <w:rPr>
          <w:rFonts w:asciiTheme="minorHAnsi" w:hAnsiTheme="minorHAnsi" w:cstheme="minorHAnsi"/>
          <w:bCs/>
          <w:sz w:val="22"/>
          <w:szCs w:val="22"/>
        </w:rPr>
        <w:t>Katılımcı, Proses Suyunun tamamını DOSAB’tan satın almak suretiyle karşılıyorsa; Proses suyunun %95’i deşarj edilen atıksu miktarı olarak kabul edilir.</w:t>
      </w:r>
    </w:p>
    <w:p w14:paraId="3D9BE8FA" w14:textId="77777777" w:rsidR="000E50FD" w:rsidRPr="00DD5BE7" w:rsidRDefault="00000000" w:rsidP="00396439">
      <w:pPr>
        <w:pStyle w:val="ListeParagraf"/>
        <w:numPr>
          <w:ilvl w:val="0"/>
          <w:numId w:val="17"/>
        </w:numPr>
        <w:shd w:val="clear" w:color="auto" w:fill="FFFFFF"/>
        <w:ind w:left="1134" w:hanging="283"/>
        <w:jc w:val="both"/>
        <w:rPr>
          <w:rFonts w:asciiTheme="minorHAnsi" w:hAnsiTheme="minorHAnsi" w:cstheme="minorHAnsi"/>
          <w:bCs/>
          <w:sz w:val="22"/>
          <w:szCs w:val="22"/>
        </w:rPr>
      </w:pPr>
      <w:r w:rsidRPr="00DD5BE7">
        <w:rPr>
          <w:rFonts w:asciiTheme="minorHAnsi" w:hAnsiTheme="minorHAnsi" w:cstheme="minorHAnsi"/>
          <w:bCs/>
          <w:sz w:val="22"/>
          <w:szCs w:val="22"/>
        </w:rPr>
        <w:t>Katılımcı, Proses Suyunun bir kısmını DOSAB’tan satın alıyorsa ya da Proses Suyunun tamamını kendi parselinde bulunan kuyudan kullanmak suretiyle karşılıyorsa; son bir yıl içerisinde Debimetrenin doğru ölçüm yaptığı atıksu miktarı ile elektrik ve doğalgaz tüketimlerinden hesaplanan katsayıya göre deşarj ettiği atıksu miktarı olarak kabul edilir.</w:t>
      </w:r>
    </w:p>
    <w:p w14:paraId="2145A087" w14:textId="77777777" w:rsidR="00D93E20" w:rsidRPr="00DD5BE7" w:rsidRDefault="00000000" w:rsidP="005867B3">
      <w:pPr>
        <w:pStyle w:val="ListeParagraf"/>
        <w:numPr>
          <w:ilvl w:val="0"/>
          <w:numId w:val="47"/>
        </w:numPr>
        <w:shd w:val="clear" w:color="auto" w:fill="FFFFFF"/>
        <w:tabs>
          <w:tab w:val="left" w:pos="284"/>
          <w:tab w:val="left" w:pos="851"/>
        </w:tabs>
        <w:ind w:left="714" w:hanging="357"/>
        <w:jc w:val="both"/>
        <w:rPr>
          <w:rFonts w:asciiTheme="minorHAnsi" w:hAnsiTheme="minorHAnsi" w:cstheme="minorHAnsi"/>
          <w:bCs/>
          <w:sz w:val="22"/>
          <w:szCs w:val="22"/>
        </w:rPr>
      </w:pPr>
      <w:r w:rsidRPr="00DD5BE7">
        <w:rPr>
          <w:rFonts w:asciiTheme="minorHAnsi" w:hAnsiTheme="minorHAnsi" w:cstheme="minorHAnsi"/>
          <w:bCs/>
          <w:sz w:val="22"/>
          <w:szCs w:val="22"/>
        </w:rPr>
        <w:lastRenderedPageBreak/>
        <w:t xml:space="preserve"> Atıksu Debimetre İstasyonu kurulması mümkün olmayan veya proses atıksu miktarının az olması nedeniyle Atıksu Debimetre İstasyonu kurulması DOSAB tarafından gerekli görülmeyen Katılımcılar için atıksu miktarı DOSAB tarafından tespit edilir.</w:t>
      </w:r>
    </w:p>
    <w:p w14:paraId="072C2F7E" w14:textId="77777777" w:rsidR="003B45BD" w:rsidRPr="00DD5BE7" w:rsidRDefault="00000000" w:rsidP="00396439">
      <w:pPr>
        <w:pStyle w:val="ListeParagraf"/>
        <w:numPr>
          <w:ilvl w:val="0"/>
          <w:numId w:val="49"/>
        </w:numPr>
        <w:shd w:val="clear" w:color="auto" w:fill="FFFFFF"/>
        <w:ind w:left="1134" w:hanging="283"/>
        <w:jc w:val="both"/>
        <w:rPr>
          <w:rFonts w:asciiTheme="minorHAnsi" w:hAnsiTheme="minorHAnsi" w:cstheme="minorHAnsi"/>
          <w:bCs/>
          <w:sz w:val="22"/>
          <w:szCs w:val="22"/>
        </w:rPr>
      </w:pPr>
      <w:r w:rsidRPr="00DD5BE7">
        <w:rPr>
          <w:rFonts w:asciiTheme="minorHAnsi" w:hAnsiTheme="minorHAnsi" w:cstheme="minorHAnsi"/>
          <w:bCs/>
          <w:sz w:val="22"/>
          <w:szCs w:val="22"/>
        </w:rPr>
        <w:t>Katılımcı proses suyunun tamamını DOSAB’dan satın almak suretiyle temin ediyorsa, atıksu miktarı aldığı proses suyunun %95’i olarak kabul edilir.</w:t>
      </w:r>
    </w:p>
    <w:p w14:paraId="45269D16" w14:textId="77777777" w:rsidR="000E50FD" w:rsidRPr="00DD5BE7" w:rsidRDefault="00000000" w:rsidP="00396439">
      <w:pPr>
        <w:pStyle w:val="ListeParagraf"/>
        <w:numPr>
          <w:ilvl w:val="0"/>
          <w:numId w:val="49"/>
        </w:numPr>
        <w:shd w:val="clear" w:color="auto" w:fill="FFFFFF"/>
        <w:ind w:left="1134" w:hanging="283"/>
        <w:jc w:val="both"/>
        <w:rPr>
          <w:rFonts w:asciiTheme="minorHAnsi" w:hAnsiTheme="minorHAnsi" w:cstheme="minorHAnsi"/>
          <w:bCs/>
          <w:sz w:val="22"/>
          <w:szCs w:val="22"/>
        </w:rPr>
      </w:pPr>
      <w:r w:rsidRPr="00DD5BE7">
        <w:rPr>
          <w:rFonts w:asciiTheme="minorHAnsi" w:hAnsiTheme="minorHAnsi" w:cstheme="minorHAnsi"/>
          <w:bCs/>
          <w:sz w:val="22"/>
          <w:szCs w:val="22"/>
        </w:rPr>
        <w:t>Katılımcının kendi parselinde mevcut kuyusunu kullanması durumunda atıksu miktarı DO-İR-F07/F02 Katılımcı Atıksu Taahhütnamesi Ekinde yer alan DOSAB Atıksu Bilgi Formunda belirtilen  atıksu debisi esas alınır.</w:t>
      </w:r>
    </w:p>
    <w:p w14:paraId="75652430" w14:textId="77777777" w:rsidR="000E50FD" w:rsidRPr="00DD5BE7" w:rsidRDefault="00000000" w:rsidP="000E50FD">
      <w:pPr>
        <w:pStyle w:val="ListeParagraf"/>
        <w:numPr>
          <w:ilvl w:val="0"/>
          <w:numId w:val="49"/>
        </w:numPr>
        <w:shd w:val="clear" w:color="auto" w:fill="FFFFFF"/>
        <w:ind w:left="1134" w:hanging="283"/>
        <w:jc w:val="both"/>
        <w:rPr>
          <w:rFonts w:asciiTheme="minorHAnsi" w:hAnsiTheme="minorHAnsi" w:cstheme="minorHAnsi"/>
          <w:bCs/>
          <w:sz w:val="22"/>
          <w:szCs w:val="22"/>
        </w:rPr>
      </w:pPr>
      <w:r w:rsidRPr="00DD5BE7">
        <w:rPr>
          <w:rFonts w:asciiTheme="minorHAnsi" w:hAnsiTheme="minorHAnsi" w:cstheme="minorHAnsi"/>
          <w:bCs/>
          <w:sz w:val="22"/>
          <w:szCs w:val="22"/>
        </w:rPr>
        <w:t>Katılımcının faaliyeti nedeniyle kullandığı suyun atıksu olarak deşarj edilen kısmının tespit edilmesinin zor olduğu durumlarda DO-İR-F07/F02 Katılımcı Atıksu Taahhütnamesi Ekinde yer alan DOSAB Atıksu Bilgi Formunda belirtilen  atıksu debisi esas alınarak aylık atıksu miktarı belirlenir. Her yıl ocak ayında DO-İR-F07/F02 Katılımcı Atıksu Taahhütnamesi güncellenerek DOSAB’a sunulur.</w:t>
      </w:r>
    </w:p>
    <w:p w14:paraId="442A456A" w14:textId="77777777" w:rsidR="00396439" w:rsidRPr="00DD5BE7" w:rsidRDefault="00000000" w:rsidP="005867B3">
      <w:pPr>
        <w:pStyle w:val="ListeParagraf"/>
        <w:numPr>
          <w:ilvl w:val="0"/>
          <w:numId w:val="47"/>
        </w:numPr>
        <w:shd w:val="clear" w:color="auto" w:fill="FFFFFF"/>
        <w:tabs>
          <w:tab w:val="left" w:pos="284"/>
          <w:tab w:val="left" w:pos="851"/>
        </w:tabs>
        <w:ind w:left="714" w:hanging="357"/>
        <w:jc w:val="both"/>
        <w:rPr>
          <w:rFonts w:asciiTheme="minorHAnsi" w:hAnsiTheme="minorHAnsi" w:cstheme="minorHAnsi"/>
          <w:bCs/>
          <w:sz w:val="22"/>
          <w:szCs w:val="22"/>
        </w:rPr>
      </w:pPr>
      <w:r w:rsidRPr="00DD5BE7">
        <w:rPr>
          <w:rFonts w:asciiTheme="minorHAnsi" w:hAnsiTheme="minorHAnsi" w:cstheme="minorHAnsi"/>
          <w:bCs/>
          <w:sz w:val="22"/>
          <w:szCs w:val="22"/>
        </w:rPr>
        <w:t>Katılımcının Debimetre Ölçüm İstasyonuna verilen enerjinin kesilmesi durumu atıksu miktarı belirleme esası;</w:t>
      </w:r>
    </w:p>
    <w:p w14:paraId="24B5D6A4" w14:textId="77777777" w:rsidR="00396439" w:rsidRPr="00DD5BE7" w:rsidRDefault="00000000" w:rsidP="00396439">
      <w:pPr>
        <w:pStyle w:val="ListeParagraf"/>
        <w:numPr>
          <w:ilvl w:val="0"/>
          <w:numId w:val="51"/>
        </w:numPr>
        <w:shd w:val="clear" w:color="auto" w:fill="FFFFFF"/>
        <w:tabs>
          <w:tab w:val="left" w:pos="1134"/>
        </w:tabs>
        <w:ind w:left="1134"/>
        <w:jc w:val="both"/>
        <w:rPr>
          <w:rFonts w:asciiTheme="minorHAnsi" w:hAnsiTheme="minorHAnsi" w:cstheme="minorHAnsi"/>
          <w:bCs/>
          <w:sz w:val="22"/>
          <w:szCs w:val="22"/>
        </w:rPr>
      </w:pPr>
      <w:r w:rsidRPr="00DD5BE7">
        <w:rPr>
          <w:rFonts w:asciiTheme="minorHAnsi" w:hAnsiTheme="minorHAnsi" w:cstheme="minorHAnsi"/>
          <w:bCs/>
          <w:sz w:val="22"/>
          <w:szCs w:val="22"/>
        </w:rPr>
        <w:t>Katılımcı, Debimetre Ölçüm İstasyonuna verilen enerjiyi habersiz ve izinsiz olarak kesmesi durumda; Katılımcının debi hakkının saatlik miktarı, enerji kesintisi yapılan toplam saat ile çarpılarak atıksu miktarına ilave edilir.</w:t>
      </w:r>
    </w:p>
    <w:p w14:paraId="6EF810F7" w14:textId="77777777" w:rsidR="00396439" w:rsidRPr="00DD5BE7" w:rsidRDefault="00000000" w:rsidP="00396439">
      <w:pPr>
        <w:pStyle w:val="ListeParagraf"/>
        <w:numPr>
          <w:ilvl w:val="0"/>
          <w:numId w:val="51"/>
        </w:numPr>
        <w:shd w:val="clear" w:color="auto" w:fill="FFFFFF"/>
        <w:tabs>
          <w:tab w:val="left" w:pos="1134"/>
        </w:tabs>
        <w:ind w:left="1134"/>
        <w:jc w:val="both"/>
        <w:rPr>
          <w:rFonts w:asciiTheme="minorHAnsi" w:hAnsiTheme="minorHAnsi" w:cstheme="minorHAnsi"/>
          <w:bCs/>
          <w:sz w:val="22"/>
          <w:szCs w:val="22"/>
        </w:rPr>
      </w:pPr>
      <w:r w:rsidRPr="00DD5BE7">
        <w:rPr>
          <w:rFonts w:asciiTheme="minorHAnsi" w:hAnsiTheme="minorHAnsi" w:cstheme="minorHAnsi"/>
          <w:bCs/>
          <w:sz w:val="22"/>
          <w:szCs w:val="22"/>
        </w:rPr>
        <w:t>Katılımcının Debimetre Ölçüm İstasyonuna verilen enerji DOSAB tarafından çalışma yapılması nedeniyle kesilmişse ve Katılımcının bu esnada faaliyetine devam etmesi durumunda; Katılımcının kesintisi haftanın hangi gününde olduysa, o ay içinde haftanın aynı gününe ait ortalamaları alınır ve saat eksiği olan gün debisi bu ortalamaya tamamlanacak şekilde ilave edilir.</w:t>
      </w:r>
    </w:p>
    <w:p w14:paraId="3DAFC732" w14:textId="77777777" w:rsidR="00EB7159" w:rsidRPr="00DD5BE7" w:rsidRDefault="00EB7159" w:rsidP="00EB7159">
      <w:pPr>
        <w:pStyle w:val="ListeParagraf"/>
        <w:keepNext/>
        <w:keepLines/>
        <w:ind w:left="993"/>
        <w:jc w:val="both"/>
        <w:outlineLvl w:val="2"/>
        <w:rPr>
          <w:rFonts w:asciiTheme="minorHAnsi" w:hAnsiTheme="minorHAnsi" w:cstheme="minorHAnsi"/>
          <w:bCs/>
          <w:sz w:val="22"/>
          <w:szCs w:val="22"/>
        </w:rPr>
      </w:pPr>
    </w:p>
    <w:p w14:paraId="1B799F8F" w14:textId="77777777" w:rsidR="00EB7159" w:rsidRPr="00DD5BE7" w:rsidRDefault="00000000" w:rsidP="00EB7159">
      <w:pPr>
        <w:pStyle w:val="Balk31"/>
        <w:keepNext/>
        <w:keepLines/>
        <w:shd w:val="clear" w:color="auto" w:fill="auto"/>
        <w:tabs>
          <w:tab w:val="left" w:pos="426"/>
        </w:tabs>
        <w:spacing w:line="240" w:lineRule="auto"/>
        <w:ind w:right="144" w:firstLine="0"/>
        <w:rPr>
          <w:rFonts w:asciiTheme="minorHAnsi" w:hAnsiTheme="minorHAnsi" w:cstheme="minorHAnsi"/>
          <w:sz w:val="22"/>
          <w:szCs w:val="22"/>
        </w:rPr>
      </w:pPr>
      <w:r w:rsidRPr="00DD5BE7">
        <w:rPr>
          <w:rFonts w:asciiTheme="minorHAnsi" w:hAnsiTheme="minorHAnsi" w:cstheme="minorHAnsi"/>
          <w:sz w:val="22"/>
          <w:szCs w:val="22"/>
        </w:rPr>
        <w:t>ATIKSU HİZMETİ BEDELİNİN HESAPLANMASI</w:t>
      </w:r>
    </w:p>
    <w:p w14:paraId="23EAF4FC" w14:textId="77777777" w:rsidR="00EB7159" w:rsidRPr="00DD5BE7" w:rsidRDefault="00000000" w:rsidP="00EB7159">
      <w:pPr>
        <w:tabs>
          <w:tab w:val="left" w:pos="284"/>
        </w:tabs>
        <w:jc w:val="both"/>
        <w:rPr>
          <w:rFonts w:asciiTheme="minorHAnsi" w:hAnsiTheme="minorHAnsi" w:cstheme="minorHAnsi"/>
          <w:b/>
          <w:sz w:val="22"/>
          <w:szCs w:val="22"/>
        </w:rPr>
      </w:pPr>
      <w:r w:rsidRPr="00DD5BE7">
        <w:rPr>
          <w:rFonts w:asciiTheme="minorHAnsi" w:hAnsiTheme="minorHAnsi" w:cstheme="minorHAnsi"/>
          <w:b/>
          <w:sz w:val="22"/>
          <w:szCs w:val="22"/>
        </w:rPr>
        <w:t>MADDE 16</w:t>
      </w:r>
    </w:p>
    <w:p w14:paraId="07C53EB1" w14:textId="77777777" w:rsidR="00EB7159" w:rsidRPr="00DD5BE7" w:rsidRDefault="00000000" w:rsidP="008D691C">
      <w:pPr>
        <w:pStyle w:val="ListeParagraf"/>
        <w:numPr>
          <w:ilvl w:val="0"/>
          <w:numId w:val="54"/>
        </w:numPr>
        <w:shd w:val="clear" w:color="auto" w:fill="FFFFFF"/>
        <w:tabs>
          <w:tab w:val="left" w:pos="284"/>
          <w:tab w:val="left" w:pos="851"/>
        </w:tabs>
        <w:jc w:val="both"/>
        <w:rPr>
          <w:rFonts w:asciiTheme="minorHAnsi" w:hAnsiTheme="minorHAnsi" w:cstheme="minorHAnsi"/>
          <w:sz w:val="22"/>
          <w:szCs w:val="22"/>
        </w:rPr>
      </w:pPr>
      <w:r w:rsidRPr="00DD5BE7">
        <w:rPr>
          <w:rFonts w:asciiTheme="minorHAnsi" w:hAnsiTheme="minorHAnsi" w:cstheme="minorHAnsi"/>
          <w:sz w:val="22"/>
          <w:szCs w:val="22"/>
        </w:rPr>
        <w:t>Katılımcı’dan DOSAB atıksu arıtma tesisinden yararlanmaları amacıyla Atıksu Hizmeti Bedeli alınır.</w:t>
      </w:r>
    </w:p>
    <w:p w14:paraId="3502C94B" w14:textId="77777777" w:rsidR="00EB7159" w:rsidRPr="00DD5BE7" w:rsidRDefault="00EB7159" w:rsidP="00EB7159">
      <w:pPr>
        <w:tabs>
          <w:tab w:val="left" w:pos="0"/>
        </w:tabs>
        <w:ind w:left="851"/>
        <w:jc w:val="both"/>
        <w:rPr>
          <w:rFonts w:asciiTheme="minorHAnsi" w:hAnsiTheme="minorHAnsi" w:cstheme="minorHAnsi"/>
          <w:sz w:val="22"/>
          <w:szCs w:val="22"/>
        </w:rPr>
      </w:pPr>
    </w:p>
    <w:p w14:paraId="46F1168A" w14:textId="77777777" w:rsidR="00EB7159" w:rsidRPr="00DD5BE7" w:rsidRDefault="00000000" w:rsidP="00EB7159">
      <w:pPr>
        <w:tabs>
          <w:tab w:val="left" w:pos="0"/>
        </w:tabs>
        <w:ind w:firstLine="284"/>
        <w:jc w:val="both"/>
        <w:rPr>
          <w:rFonts w:asciiTheme="minorHAnsi" w:hAnsiTheme="minorHAnsi" w:cstheme="minorHAnsi"/>
          <w:sz w:val="22"/>
          <w:szCs w:val="22"/>
        </w:rPr>
      </w:pPr>
      <w:r w:rsidRPr="00DD5BE7">
        <w:rPr>
          <w:rFonts w:asciiTheme="minorHAnsi" w:hAnsiTheme="minorHAnsi" w:cstheme="minorHAnsi"/>
          <w:sz w:val="22"/>
          <w:szCs w:val="22"/>
        </w:rPr>
        <w:t>Atıksu Hizmet faturası 4 alt kalemden oluşmaktadır.</w:t>
      </w:r>
    </w:p>
    <w:p w14:paraId="29FA933C" w14:textId="77777777" w:rsidR="00EB7159" w:rsidRPr="00DD5BE7" w:rsidRDefault="00EB7159" w:rsidP="00EB7159">
      <w:pPr>
        <w:tabs>
          <w:tab w:val="left" w:pos="426"/>
        </w:tabs>
        <w:jc w:val="both"/>
        <w:rPr>
          <w:rFonts w:asciiTheme="minorHAnsi" w:hAnsiTheme="minorHAnsi" w:cstheme="minorHAnsi"/>
          <w:sz w:val="22"/>
          <w:szCs w:val="22"/>
        </w:rPr>
      </w:pPr>
    </w:p>
    <w:p w14:paraId="0CEF3C3E" w14:textId="77777777" w:rsidR="00EB7159" w:rsidRPr="00DD5BE7" w:rsidRDefault="00000000" w:rsidP="00EB7159">
      <w:pPr>
        <w:pStyle w:val="ListeParagraf"/>
        <w:widowControl w:val="0"/>
        <w:numPr>
          <w:ilvl w:val="0"/>
          <w:numId w:val="23"/>
        </w:numPr>
        <w:tabs>
          <w:tab w:val="left" w:pos="284"/>
        </w:tabs>
        <w:jc w:val="both"/>
        <w:rPr>
          <w:rFonts w:asciiTheme="minorHAnsi" w:hAnsiTheme="minorHAnsi" w:cstheme="minorHAnsi"/>
          <w:b/>
          <w:sz w:val="22"/>
          <w:szCs w:val="22"/>
        </w:rPr>
      </w:pPr>
      <w:r w:rsidRPr="00DD5BE7">
        <w:rPr>
          <w:rFonts w:asciiTheme="minorHAnsi" w:hAnsiTheme="minorHAnsi" w:cstheme="minorHAnsi"/>
          <w:b/>
          <w:sz w:val="22"/>
          <w:szCs w:val="22"/>
          <w:u w:val="single"/>
        </w:rPr>
        <w:t>Atıksu Arıtma Tesisi İşletme Bedeli</w:t>
      </w:r>
      <w:r w:rsidR="00416FEE" w:rsidRPr="00DD5BE7">
        <w:rPr>
          <w:rFonts w:asciiTheme="minorHAnsi" w:hAnsiTheme="minorHAnsi" w:cstheme="minorHAnsi"/>
          <w:b/>
          <w:sz w:val="22"/>
          <w:szCs w:val="22"/>
        </w:rPr>
        <w:t xml:space="preserve"> (AATİB):  </w:t>
      </w:r>
    </w:p>
    <w:p w14:paraId="50E6C906" w14:textId="77777777" w:rsidR="00EB7159" w:rsidRPr="00DD5BE7" w:rsidRDefault="00EB7159" w:rsidP="00EB7159">
      <w:pPr>
        <w:pStyle w:val="ListeParagraf"/>
        <w:widowControl w:val="0"/>
        <w:tabs>
          <w:tab w:val="left" w:pos="284"/>
        </w:tabs>
        <w:jc w:val="both"/>
        <w:rPr>
          <w:rFonts w:asciiTheme="minorHAnsi" w:hAnsiTheme="minorHAnsi" w:cstheme="minorHAnsi"/>
          <w:sz w:val="22"/>
          <w:szCs w:val="22"/>
        </w:rPr>
      </w:pPr>
    </w:p>
    <w:p w14:paraId="40BAD55A" w14:textId="77777777" w:rsidR="00A839EA" w:rsidRPr="00DD5BE7" w:rsidRDefault="00000000" w:rsidP="00A839EA">
      <w:pPr>
        <w:tabs>
          <w:tab w:val="left" w:pos="284"/>
        </w:tabs>
        <w:ind w:left="284"/>
        <w:jc w:val="center"/>
        <w:rPr>
          <w:rFonts w:asciiTheme="minorHAnsi" w:hAnsiTheme="minorHAnsi" w:cstheme="minorHAnsi"/>
          <w:b/>
          <w:sz w:val="22"/>
          <w:szCs w:val="22"/>
        </w:rPr>
      </w:pPr>
      <w:r w:rsidRPr="00DD5BE7">
        <w:rPr>
          <w:rFonts w:asciiTheme="minorHAnsi" w:hAnsiTheme="minorHAnsi" w:cstheme="minorHAnsi"/>
          <w:b/>
          <w:sz w:val="22"/>
          <w:szCs w:val="22"/>
        </w:rPr>
        <w:t>AATİB(TL/ay)= Debi x AATBİB x (1+ K</w:t>
      </w:r>
      <w:r w:rsidRPr="00DD5BE7">
        <w:rPr>
          <w:rFonts w:asciiTheme="minorHAnsi" w:hAnsiTheme="minorHAnsi" w:cstheme="minorHAnsi"/>
          <w:b/>
          <w:sz w:val="22"/>
          <w:szCs w:val="22"/>
          <w:vertAlign w:val="subscript"/>
        </w:rPr>
        <w:t>1</w:t>
      </w:r>
      <w:r w:rsidRPr="00DD5BE7">
        <w:rPr>
          <w:rFonts w:asciiTheme="minorHAnsi" w:hAnsiTheme="minorHAnsi" w:cstheme="minorHAnsi"/>
          <w:b/>
          <w:sz w:val="22"/>
          <w:szCs w:val="22"/>
        </w:rPr>
        <w:t>+ K</w:t>
      </w:r>
      <w:r w:rsidRPr="00DD5BE7">
        <w:rPr>
          <w:rFonts w:asciiTheme="minorHAnsi" w:hAnsiTheme="minorHAnsi" w:cstheme="minorHAnsi"/>
          <w:b/>
          <w:sz w:val="22"/>
          <w:szCs w:val="22"/>
          <w:vertAlign w:val="subscript"/>
        </w:rPr>
        <w:t>2</w:t>
      </w:r>
      <w:r w:rsidRPr="00DD5BE7">
        <w:rPr>
          <w:rFonts w:asciiTheme="minorHAnsi" w:hAnsiTheme="minorHAnsi" w:cstheme="minorHAnsi"/>
          <w:b/>
          <w:sz w:val="22"/>
          <w:szCs w:val="22"/>
        </w:rPr>
        <w:t>)</w:t>
      </w:r>
    </w:p>
    <w:p w14:paraId="5A97C64B" w14:textId="77777777" w:rsidR="00A839EA" w:rsidRPr="00DD5BE7" w:rsidRDefault="00A839EA" w:rsidP="00A839EA">
      <w:pPr>
        <w:tabs>
          <w:tab w:val="left" w:pos="284"/>
        </w:tabs>
        <w:ind w:left="284"/>
        <w:jc w:val="center"/>
        <w:rPr>
          <w:rFonts w:asciiTheme="minorHAnsi" w:hAnsiTheme="minorHAnsi" w:cstheme="minorHAnsi"/>
          <w:sz w:val="22"/>
          <w:szCs w:val="22"/>
        </w:rPr>
      </w:pPr>
    </w:p>
    <w:p w14:paraId="0B9F1AF8" w14:textId="77777777" w:rsidR="00A839EA" w:rsidRPr="00DD5BE7" w:rsidRDefault="00000000" w:rsidP="00A839EA">
      <w:pPr>
        <w:tabs>
          <w:tab w:val="left" w:pos="284"/>
        </w:tabs>
        <w:ind w:left="284"/>
        <w:jc w:val="both"/>
        <w:rPr>
          <w:rFonts w:asciiTheme="minorHAnsi" w:hAnsiTheme="minorHAnsi" w:cstheme="minorHAnsi"/>
          <w:sz w:val="22"/>
          <w:szCs w:val="22"/>
        </w:rPr>
      </w:pPr>
      <w:r w:rsidRPr="00DD5BE7">
        <w:rPr>
          <w:rFonts w:asciiTheme="minorHAnsi" w:hAnsiTheme="minorHAnsi" w:cstheme="minorHAnsi"/>
          <w:sz w:val="22"/>
          <w:szCs w:val="22"/>
        </w:rPr>
        <w:t>Debi (m</w:t>
      </w:r>
      <w:r w:rsidRPr="00DD5BE7">
        <w:rPr>
          <w:rFonts w:asciiTheme="minorHAnsi" w:hAnsiTheme="minorHAnsi" w:cstheme="minorHAnsi"/>
          <w:sz w:val="22"/>
          <w:szCs w:val="22"/>
          <w:vertAlign w:val="superscript"/>
        </w:rPr>
        <w:t>3</w:t>
      </w:r>
      <w:r w:rsidR="00826C9D" w:rsidRPr="00DD5BE7">
        <w:rPr>
          <w:rFonts w:asciiTheme="minorHAnsi" w:hAnsiTheme="minorHAnsi" w:cstheme="minorHAnsi"/>
          <w:sz w:val="22"/>
          <w:szCs w:val="22"/>
        </w:rPr>
        <w:t>/ay): Katılımcı’nın atıksu debisi, ayın ilk günü ve son günü debi endeksleri farkı kullanılarak belirlenir. Bu talimatnamede tanımlı Madde 15’de belirtilen durumlardan bir veya birkaçının gerçekleşmesi durumunda DOSAB tarafından belirlenen atıksu miktarı ücretlendirmeye esas kabul edilir.</w:t>
      </w:r>
    </w:p>
    <w:p w14:paraId="71DA48E6" w14:textId="77777777" w:rsidR="00362E5F" w:rsidRDefault="00000000" w:rsidP="00362E5F">
      <w:pPr>
        <w:tabs>
          <w:tab w:val="left" w:pos="284"/>
        </w:tabs>
        <w:ind w:left="284"/>
        <w:jc w:val="both"/>
        <w:rPr>
          <w:rFonts w:asciiTheme="minorHAnsi" w:hAnsiTheme="minorHAnsi" w:cstheme="minorHAnsi"/>
          <w:sz w:val="22"/>
          <w:szCs w:val="22"/>
        </w:rPr>
      </w:pPr>
      <w:r w:rsidRPr="00DD5BE7">
        <w:rPr>
          <w:rFonts w:asciiTheme="minorHAnsi" w:hAnsiTheme="minorHAnsi" w:cstheme="minorHAnsi"/>
          <w:sz w:val="22"/>
          <w:szCs w:val="22"/>
        </w:rPr>
        <w:t>Atıksu Arıtma Tesisi Birim İşletme Bedeli (AATBİB) (TL/m³):</w:t>
      </w:r>
      <w:r w:rsidRPr="00DD5BE7">
        <w:rPr>
          <w:rFonts w:asciiTheme="minorHAnsi" w:hAnsiTheme="minorHAnsi" w:cstheme="minorHAnsi"/>
          <w:b/>
          <w:sz w:val="22"/>
          <w:szCs w:val="22"/>
        </w:rPr>
        <w:t xml:space="preserve"> </w:t>
      </w:r>
      <w:r w:rsidRPr="00DD5BE7">
        <w:rPr>
          <w:rFonts w:asciiTheme="minorHAnsi" w:hAnsiTheme="minorHAnsi" w:cstheme="minorHAnsi"/>
          <w:sz w:val="22"/>
          <w:szCs w:val="22"/>
        </w:rPr>
        <w:t>Tüm katılımcıların aylık debi miktarları toplanarak arıtma tesisinde arıtılan toplam atıksu miktarı belirlenir. Arıtma aylık işletme gideri tutarı (Arıtma Tesisi Sabit Gider Katkı Payı hariç) aylık toplam atıksu debi miktarına bölünerek işletme gideri birim fiyatı belirlenir.</w:t>
      </w:r>
    </w:p>
    <w:p w14:paraId="5E2B9138" w14:textId="77777777" w:rsidR="004E00A0" w:rsidRPr="00DD5BE7" w:rsidRDefault="004E00A0" w:rsidP="003E1FDB">
      <w:pPr>
        <w:tabs>
          <w:tab w:val="left" w:pos="284"/>
        </w:tabs>
        <w:jc w:val="both"/>
        <w:rPr>
          <w:rFonts w:asciiTheme="minorHAnsi" w:hAnsiTheme="minorHAnsi" w:cstheme="minorHAnsi"/>
          <w:sz w:val="22"/>
          <w:szCs w:val="22"/>
        </w:rPr>
      </w:pPr>
    </w:p>
    <w:p w14:paraId="486F0050" w14:textId="77777777" w:rsidR="00362E5F" w:rsidRDefault="00000000" w:rsidP="00826C9D">
      <w:pPr>
        <w:tabs>
          <w:tab w:val="left" w:pos="284"/>
        </w:tabs>
        <w:ind w:left="284"/>
        <w:jc w:val="center"/>
        <w:rPr>
          <w:rFonts w:asciiTheme="minorHAnsi" w:hAnsiTheme="minorHAnsi" w:cstheme="minorHAnsi"/>
          <w:b/>
          <w:sz w:val="22"/>
          <w:szCs w:val="22"/>
        </w:rPr>
      </w:pPr>
      <w:r w:rsidRPr="00DD5BE7">
        <w:rPr>
          <w:rFonts w:asciiTheme="minorHAnsi" w:hAnsiTheme="minorHAnsi" w:cstheme="minorHAnsi"/>
          <w:b/>
          <w:sz w:val="22"/>
          <w:szCs w:val="22"/>
        </w:rPr>
        <w:t>AATBİB (TL/m³)=Arıtma Tesisi Aylık İşletme Gideri /Toplam Arıtılan Atıksu Miktarı</w:t>
      </w:r>
    </w:p>
    <w:p w14:paraId="656BD746" w14:textId="77777777" w:rsidR="004E00A0" w:rsidRPr="00DD5BE7" w:rsidRDefault="004E00A0" w:rsidP="00826C9D">
      <w:pPr>
        <w:tabs>
          <w:tab w:val="left" w:pos="284"/>
        </w:tabs>
        <w:ind w:left="284"/>
        <w:jc w:val="center"/>
        <w:rPr>
          <w:rFonts w:asciiTheme="minorHAnsi" w:hAnsiTheme="minorHAnsi" w:cstheme="minorHAnsi"/>
          <w:b/>
          <w:sz w:val="22"/>
          <w:szCs w:val="22"/>
        </w:rPr>
      </w:pPr>
    </w:p>
    <w:p w14:paraId="752E8CF1" w14:textId="77777777" w:rsidR="006C1BE1" w:rsidRPr="00DD5BE7" w:rsidRDefault="00000000" w:rsidP="00A839EA">
      <w:pPr>
        <w:tabs>
          <w:tab w:val="left" w:pos="284"/>
        </w:tabs>
        <w:ind w:left="284"/>
        <w:jc w:val="both"/>
        <w:rPr>
          <w:rFonts w:asciiTheme="minorHAnsi" w:hAnsiTheme="minorHAnsi" w:cstheme="minorHAnsi"/>
          <w:sz w:val="22"/>
          <w:szCs w:val="22"/>
        </w:rPr>
      </w:pPr>
      <w:r w:rsidRPr="00DD5BE7">
        <w:rPr>
          <w:rFonts w:asciiTheme="minorHAnsi" w:hAnsiTheme="minorHAnsi" w:cstheme="minorHAnsi"/>
          <w:sz w:val="22"/>
          <w:szCs w:val="22"/>
        </w:rPr>
        <w:t xml:space="preserve">Aylık işletme maliyetinin tüm katılımcılardan adil bir şekilde toplanması amacıyla ve kar amacı gözetmeden, Kirlilik yükü esas alınarak ücretlendirme yapılır. Bu talimatname kapsamında Katılımcılar; Boyahaneler, Kaplama Tesisleri, Diğer Proses Suyu oluşturan tesisler ve Evsel nitelikli atıksu üreticileri olmak üzere 4 grupta sınıflandırılmıştır. Yalnızca Boyahaneler için KEF katsayısı </w:t>
      </w:r>
      <w:r w:rsidRPr="00DD5BE7">
        <w:rPr>
          <w:rFonts w:asciiTheme="minorHAnsi" w:hAnsiTheme="minorHAnsi" w:cstheme="minorHAnsi"/>
          <w:sz w:val="22"/>
          <w:szCs w:val="22"/>
        </w:rPr>
        <w:lastRenderedPageBreak/>
        <w:t>kullanılacak olup Tablo 3’te tanımlı sıklık çerçevesinde alınan numunelerden elde edilen sonuçlara göre KEF katsayısı güncellenir.</w:t>
      </w:r>
    </w:p>
    <w:p w14:paraId="15E1E4B3" w14:textId="77777777" w:rsidR="006C1BE1" w:rsidRPr="00DD5BE7" w:rsidRDefault="006C1BE1" w:rsidP="00F154A9">
      <w:pPr>
        <w:tabs>
          <w:tab w:val="left" w:pos="284"/>
        </w:tabs>
        <w:jc w:val="both"/>
        <w:rPr>
          <w:rFonts w:asciiTheme="minorHAnsi" w:hAnsiTheme="minorHAnsi" w:cstheme="minorHAnsi"/>
          <w:b/>
          <w:sz w:val="22"/>
          <w:szCs w:val="22"/>
          <w:u w:val="single"/>
        </w:rPr>
      </w:pPr>
    </w:p>
    <w:p w14:paraId="160F7747" w14:textId="77777777" w:rsidR="00645D0D" w:rsidRPr="00DD5BE7" w:rsidRDefault="00645D0D" w:rsidP="00EB7159">
      <w:pPr>
        <w:tabs>
          <w:tab w:val="left" w:pos="284"/>
        </w:tabs>
        <w:ind w:left="284"/>
        <w:jc w:val="both"/>
        <w:rPr>
          <w:rFonts w:asciiTheme="minorHAnsi" w:hAnsiTheme="minorHAnsi" w:cstheme="minorHAnsi"/>
          <w:b/>
          <w:sz w:val="22"/>
          <w:szCs w:val="22"/>
          <w:u w:val="single"/>
        </w:rPr>
      </w:pPr>
    </w:p>
    <w:p w14:paraId="6A5FA6DF" w14:textId="77777777" w:rsidR="00177333" w:rsidRPr="00DD5BE7" w:rsidRDefault="00000000" w:rsidP="00EB7159">
      <w:pPr>
        <w:tabs>
          <w:tab w:val="left" w:pos="284"/>
        </w:tabs>
        <w:ind w:left="284"/>
        <w:jc w:val="both"/>
        <w:rPr>
          <w:rFonts w:asciiTheme="minorHAnsi" w:hAnsiTheme="minorHAnsi" w:cstheme="minorHAnsi"/>
          <w:sz w:val="22"/>
          <w:szCs w:val="22"/>
        </w:rPr>
      </w:pPr>
      <w:r w:rsidRPr="00DD5BE7">
        <w:rPr>
          <w:rFonts w:asciiTheme="minorHAnsi" w:hAnsiTheme="minorHAnsi" w:cstheme="minorHAnsi"/>
          <w:sz w:val="22"/>
          <w:szCs w:val="22"/>
        </w:rPr>
        <w:t>Kirlilik yükü hesabında iki temel kirletici (Kimyasal Oksijen İhtiyacı (KOİ) ve Renk) konsantrasyonları dikkate alınarak belirlenen Kirlilik Etki Faktörleri (KEF) kullanılır. Hesaplamalarda kullanılacak KEF katsayıları Tablo 2’de verilmiştir.</w:t>
      </w:r>
    </w:p>
    <w:p w14:paraId="7291AF2C" w14:textId="77777777" w:rsidR="00645D0D" w:rsidRPr="00DD5BE7" w:rsidRDefault="00645D0D" w:rsidP="00EB7159">
      <w:pPr>
        <w:tabs>
          <w:tab w:val="left" w:pos="284"/>
        </w:tabs>
        <w:ind w:left="284"/>
        <w:jc w:val="both"/>
        <w:rPr>
          <w:rFonts w:asciiTheme="minorHAnsi" w:hAnsiTheme="minorHAnsi" w:cstheme="minorHAnsi"/>
          <w:b/>
          <w:sz w:val="22"/>
          <w:szCs w:val="22"/>
        </w:rPr>
      </w:pPr>
    </w:p>
    <w:p w14:paraId="59FA15FB" w14:textId="77777777" w:rsidR="00A629F1" w:rsidRPr="00DD5BE7" w:rsidRDefault="00000000" w:rsidP="00EB7159">
      <w:pPr>
        <w:tabs>
          <w:tab w:val="left" w:pos="284"/>
        </w:tabs>
        <w:ind w:left="284"/>
        <w:jc w:val="both"/>
        <w:rPr>
          <w:rFonts w:asciiTheme="minorHAnsi" w:hAnsiTheme="minorHAnsi" w:cstheme="minorHAnsi"/>
          <w:b/>
          <w:sz w:val="22"/>
          <w:szCs w:val="22"/>
        </w:rPr>
      </w:pPr>
      <w:r w:rsidRPr="00DD5BE7">
        <w:rPr>
          <w:rFonts w:asciiTheme="minorHAnsi" w:hAnsiTheme="minorHAnsi" w:cstheme="minorHAnsi"/>
          <w:b/>
          <w:sz w:val="22"/>
          <w:szCs w:val="22"/>
        </w:rPr>
        <w:t>Tablo 2: Atıksu İçeriğine Göre Kirlilik Etki Faktörleri</w:t>
      </w:r>
    </w:p>
    <w:tbl>
      <w:tblPr>
        <w:tblStyle w:val="TabloKlavuzu"/>
        <w:tblW w:w="0" w:type="auto"/>
        <w:tblInd w:w="284" w:type="dxa"/>
        <w:tblLook w:val="04A0" w:firstRow="1" w:lastRow="0" w:firstColumn="1" w:lastColumn="0" w:noHBand="0" w:noVBand="1"/>
      </w:tblPr>
      <w:tblGrid>
        <w:gridCol w:w="3135"/>
        <w:gridCol w:w="1187"/>
        <w:gridCol w:w="3098"/>
        <w:gridCol w:w="1215"/>
      </w:tblGrid>
      <w:tr w:rsidR="00114DC3" w14:paraId="634419CA" w14:textId="77777777" w:rsidTr="00A629F1">
        <w:tc>
          <w:tcPr>
            <w:tcW w:w="3226" w:type="dxa"/>
          </w:tcPr>
          <w:p w14:paraId="6A2A26B5" w14:textId="77777777" w:rsidR="00A629F1" w:rsidRPr="00DD5BE7" w:rsidRDefault="00000000" w:rsidP="00A629F1">
            <w:pPr>
              <w:tabs>
                <w:tab w:val="left" w:pos="284"/>
              </w:tabs>
              <w:jc w:val="center"/>
              <w:rPr>
                <w:rFonts w:asciiTheme="minorHAnsi" w:hAnsiTheme="minorHAnsi" w:cstheme="minorHAnsi"/>
                <w:b/>
                <w:sz w:val="22"/>
                <w:szCs w:val="22"/>
              </w:rPr>
            </w:pPr>
            <w:r w:rsidRPr="00DD5BE7">
              <w:rPr>
                <w:rFonts w:asciiTheme="minorHAnsi" w:hAnsiTheme="minorHAnsi" w:cstheme="minorHAnsi"/>
                <w:b/>
                <w:sz w:val="22"/>
                <w:szCs w:val="22"/>
              </w:rPr>
              <w:t>KOİ Değişim Aralığı (mg/L)</w:t>
            </w:r>
          </w:p>
        </w:tc>
        <w:tc>
          <w:tcPr>
            <w:tcW w:w="1207" w:type="dxa"/>
          </w:tcPr>
          <w:p w14:paraId="6E1BD680" w14:textId="77777777" w:rsidR="00A629F1" w:rsidRPr="00DD5BE7" w:rsidRDefault="00000000" w:rsidP="00A629F1">
            <w:pPr>
              <w:tabs>
                <w:tab w:val="left" w:pos="284"/>
              </w:tabs>
              <w:jc w:val="center"/>
              <w:rPr>
                <w:rFonts w:asciiTheme="minorHAnsi" w:hAnsiTheme="minorHAnsi" w:cstheme="minorHAnsi"/>
                <w:b/>
                <w:sz w:val="22"/>
                <w:szCs w:val="22"/>
              </w:rPr>
            </w:pPr>
            <w:r w:rsidRPr="00DD5BE7">
              <w:rPr>
                <w:rFonts w:asciiTheme="minorHAnsi" w:hAnsiTheme="minorHAnsi" w:cstheme="minorHAnsi"/>
                <w:b/>
                <w:sz w:val="22"/>
                <w:szCs w:val="22"/>
              </w:rPr>
              <w:t>K</w:t>
            </w:r>
            <w:r w:rsidRPr="00DD5BE7">
              <w:rPr>
                <w:rFonts w:asciiTheme="minorHAnsi" w:hAnsiTheme="minorHAnsi" w:cstheme="minorHAnsi"/>
                <w:b/>
                <w:sz w:val="22"/>
                <w:szCs w:val="22"/>
                <w:vertAlign w:val="subscript"/>
              </w:rPr>
              <w:t>1</w:t>
            </w:r>
          </w:p>
        </w:tc>
        <w:tc>
          <w:tcPr>
            <w:tcW w:w="3188" w:type="dxa"/>
          </w:tcPr>
          <w:p w14:paraId="3D00EA28" w14:textId="77777777" w:rsidR="00A629F1" w:rsidRPr="00DD5BE7" w:rsidRDefault="00000000" w:rsidP="00A629F1">
            <w:pPr>
              <w:tabs>
                <w:tab w:val="left" w:pos="284"/>
              </w:tabs>
              <w:jc w:val="center"/>
              <w:rPr>
                <w:rFonts w:asciiTheme="minorHAnsi" w:hAnsiTheme="minorHAnsi" w:cstheme="minorHAnsi"/>
                <w:b/>
                <w:sz w:val="22"/>
                <w:szCs w:val="22"/>
              </w:rPr>
            </w:pPr>
            <w:r w:rsidRPr="00DD5BE7">
              <w:rPr>
                <w:rFonts w:asciiTheme="minorHAnsi" w:hAnsiTheme="minorHAnsi" w:cstheme="minorHAnsi"/>
                <w:b/>
                <w:sz w:val="22"/>
                <w:szCs w:val="22"/>
              </w:rPr>
              <w:t>Renk Değişim Aralığı (Pt-Co)</w:t>
            </w:r>
          </w:p>
        </w:tc>
        <w:tc>
          <w:tcPr>
            <w:tcW w:w="1240" w:type="dxa"/>
          </w:tcPr>
          <w:p w14:paraId="6723CB88" w14:textId="77777777" w:rsidR="00A629F1" w:rsidRPr="00DD5BE7" w:rsidRDefault="00000000" w:rsidP="00A629F1">
            <w:pPr>
              <w:tabs>
                <w:tab w:val="left" w:pos="284"/>
              </w:tabs>
              <w:jc w:val="center"/>
              <w:rPr>
                <w:rFonts w:asciiTheme="minorHAnsi" w:hAnsiTheme="minorHAnsi" w:cstheme="minorHAnsi"/>
                <w:b/>
                <w:sz w:val="22"/>
                <w:szCs w:val="22"/>
              </w:rPr>
            </w:pPr>
            <w:r w:rsidRPr="00DD5BE7">
              <w:rPr>
                <w:rFonts w:asciiTheme="minorHAnsi" w:hAnsiTheme="minorHAnsi" w:cstheme="minorHAnsi"/>
                <w:b/>
                <w:sz w:val="22"/>
                <w:szCs w:val="22"/>
              </w:rPr>
              <w:t>K</w:t>
            </w:r>
            <w:r w:rsidRPr="00DD5BE7">
              <w:rPr>
                <w:rFonts w:asciiTheme="minorHAnsi" w:hAnsiTheme="minorHAnsi" w:cstheme="minorHAnsi"/>
                <w:b/>
                <w:sz w:val="22"/>
                <w:szCs w:val="22"/>
                <w:vertAlign w:val="subscript"/>
              </w:rPr>
              <w:t>2</w:t>
            </w:r>
          </w:p>
        </w:tc>
      </w:tr>
      <w:tr w:rsidR="00114DC3" w14:paraId="550EECF0" w14:textId="77777777" w:rsidTr="00A629F1">
        <w:tc>
          <w:tcPr>
            <w:tcW w:w="3226" w:type="dxa"/>
          </w:tcPr>
          <w:p w14:paraId="469E3E1D" w14:textId="77777777" w:rsidR="00A629F1" w:rsidRPr="00DD5BE7" w:rsidRDefault="00000000" w:rsidP="00A629F1">
            <w:pPr>
              <w:tabs>
                <w:tab w:val="left" w:pos="284"/>
              </w:tabs>
              <w:jc w:val="center"/>
              <w:rPr>
                <w:rFonts w:asciiTheme="minorHAnsi" w:hAnsiTheme="minorHAnsi" w:cstheme="minorHAnsi"/>
                <w:sz w:val="22"/>
                <w:szCs w:val="22"/>
              </w:rPr>
            </w:pPr>
            <w:r w:rsidRPr="00DD5BE7">
              <w:rPr>
                <w:rFonts w:asciiTheme="minorHAnsi" w:hAnsiTheme="minorHAnsi" w:cstheme="minorHAnsi"/>
                <w:sz w:val="22"/>
                <w:szCs w:val="22"/>
              </w:rPr>
              <w:t>0-1000</w:t>
            </w:r>
          </w:p>
        </w:tc>
        <w:tc>
          <w:tcPr>
            <w:tcW w:w="1207" w:type="dxa"/>
          </w:tcPr>
          <w:p w14:paraId="3FC1AF4F" w14:textId="77777777" w:rsidR="00A629F1" w:rsidRPr="00DD5BE7" w:rsidRDefault="00000000" w:rsidP="00A629F1">
            <w:pPr>
              <w:tabs>
                <w:tab w:val="left" w:pos="284"/>
              </w:tabs>
              <w:jc w:val="center"/>
              <w:rPr>
                <w:rFonts w:asciiTheme="minorHAnsi" w:hAnsiTheme="minorHAnsi" w:cstheme="minorHAnsi"/>
                <w:sz w:val="22"/>
                <w:szCs w:val="22"/>
              </w:rPr>
            </w:pPr>
            <w:r w:rsidRPr="00DD5BE7">
              <w:rPr>
                <w:rFonts w:asciiTheme="minorHAnsi" w:hAnsiTheme="minorHAnsi" w:cstheme="minorHAnsi"/>
                <w:sz w:val="22"/>
                <w:szCs w:val="22"/>
              </w:rPr>
              <w:t>-</w:t>
            </w:r>
          </w:p>
        </w:tc>
        <w:tc>
          <w:tcPr>
            <w:tcW w:w="3188" w:type="dxa"/>
          </w:tcPr>
          <w:p w14:paraId="046F3C33" w14:textId="77777777" w:rsidR="00A629F1" w:rsidRPr="00DD5BE7" w:rsidRDefault="00000000" w:rsidP="00A629F1">
            <w:pPr>
              <w:tabs>
                <w:tab w:val="left" w:pos="284"/>
              </w:tabs>
              <w:jc w:val="center"/>
              <w:rPr>
                <w:rFonts w:asciiTheme="minorHAnsi" w:hAnsiTheme="minorHAnsi" w:cstheme="minorHAnsi"/>
                <w:sz w:val="22"/>
                <w:szCs w:val="22"/>
              </w:rPr>
            </w:pPr>
            <w:r w:rsidRPr="00DD5BE7">
              <w:rPr>
                <w:rFonts w:asciiTheme="minorHAnsi" w:hAnsiTheme="minorHAnsi" w:cstheme="minorHAnsi"/>
                <w:sz w:val="22"/>
                <w:szCs w:val="22"/>
              </w:rPr>
              <w:t>0-1000</w:t>
            </w:r>
          </w:p>
        </w:tc>
        <w:tc>
          <w:tcPr>
            <w:tcW w:w="1240" w:type="dxa"/>
          </w:tcPr>
          <w:p w14:paraId="3A65237B" w14:textId="77777777" w:rsidR="00A629F1" w:rsidRPr="00DD5BE7" w:rsidRDefault="00000000" w:rsidP="00A629F1">
            <w:pPr>
              <w:tabs>
                <w:tab w:val="left" w:pos="284"/>
              </w:tabs>
              <w:jc w:val="center"/>
              <w:rPr>
                <w:rFonts w:asciiTheme="minorHAnsi" w:hAnsiTheme="minorHAnsi" w:cstheme="minorHAnsi"/>
                <w:sz w:val="22"/>
                <w:szCs w:val="22"/>
              </w:rPr>
            </w:pPr>
            <w:r w:rsidRPr="00DD5BE7">
              <w:rPr>
                <w:rFonts w:asciiTheme="minorHAnsi" w:hAnsiTheme="minorHAnsi" w:cstheme="minorHAnsi"/>
                <w:sz w:val="22"/>
                <w:szCs w:val="22"/>
              </w:rPr>
              <w:t>-</w:t>
            </w:r>
          </w:p>
        </w:tc>
      </w:tr>
      <w:tr w:rsidR="00114DC3" w14:paraId="2FE81B43" w14:textId="77777777" w:rsidTr="00A629F1">
        <w:tc>
          <w:tcPr>
            <w:tcW w:w="3226" w:type="dxa"/>
          </w:tcPr>
          <w:p w14:paraId="38A4A96D" w14:textId="77777777" w:rsidR="00A629F1" w:rsidRPr="00DD5BE7" w:rsidRDefault="00000000" w:rsidP="00A629F1">
            <w:pPr>
              <w:tabs>
                <w:tab w:val="left" w:pos="284"/>
              </w:tabs>
              <w:jc w:val="center"/>
              <w:rPr>
                <w:rFonts w:asciiTheme="minorHAnsi" w:hAnsiTheme="minorHAnsi" w:cstheme="minorHAnsi"/>
                <w:sz w:val="22"/>
                <w:szCs w:val="22"/>
              </w:rPr>
            </w:pPr>
            <w:r w:rsidRPr="00DD5BE7">
              <w:rPr>
                <w:rFonts w:asciiTheme="minorHAnsi" w:hAnsiTheme="minorHAnsi" w:cstheme="minorHAnsi"/>
                <w:sz w:val="22"/>
                <w:szCs w:val="22"/>
              </w:rPr>
              <w:t>1001-1500</w:t>
            </w:r>
          </w:p>
        </w:tc>
        <w:tc>
          <w:tcPr>
            <w:tcW w:w="1207" w:type="dxa"/>
          </w:tcPr>
          <w:p w14:paraId="20048634" w14:textId="77777777" w:rsidR="00A629F1" w:rsidRPr="00DD5BE7" w:rsidRDefault="00000000" w:rsidP="00A629F1">
            <w:pPr>
              <w:tabs>
                <w:tab w:val="left" w:pos="284"/>
              </w:tabs>
              <w:jc w:val="center"/>
              <w:rPr>
                <w:rFonts w:asciiTheme="minorHAnsi" w:hAnsiTheme="minorHAnsi" w:cstheme="minorHAnsi"/>
                <w:sz w:val="22"/>
                <w:szCs w:val="22"/>
              </w:rPr>
            </w:pPr>
            <w:r w:rsidRPr="00DD5BE7">
              <w:rPr>
                <w:rFonts w:asciiTheme="minorHAnsi" w:hAnsiTheme="minorHAnsi" w:cstheme="minorHAnsi"/>
                <w:sz w:val="22"/>
                <w:szCs w:val="22"/>
              </w:rPr>
              <w:t>0,05</w:t>
            </w:r>
          </w:p>
        </w:tc>
        <w:tc>
          <w:tcPr>
            <w:tcW w:w="3188" w:type="dxa"/>
          </w:tcPr>
          <w:p w14:paraId="689D36EE" w14:textId="77777777" w:rsidR="00A629F1" w:rsidRPr="00DD5BE7" w:rsidRDefault="00000000" w:rsidP="0036158F">
            <w:pPr>
              <w:tabs>
                <w:tab w:val="left" w:pos="284"/>
              </w:tabs>
              <w:jc w:val="center"/>
              <w:rPr>
                <w:rFonts w:asciiTheme="minorHAnsi" w:hAnsiTheme="minorHAnsi" w:cstheme="minorHAnsi"/>
                <w:sz w:val="22"/>
                <w:szCs w:val="22"/>
              </w:rPr>
            </w:pPr>
            <w:r w:rsidRPr="00DD5BE7">
              <w:rPr>
                <w:rFonts w:asciiTheme="minorHAnsi" w:hAnsiTheme="minorHAnsi" w:cstheme="minorHAnsi"/>
                <w:sz w:val="22"/>
                <w:szCs w:val="22"/>
              </w:rPr>
              <w:t>1001-1500</w:t>
            </w:r>
          </w:p>
        </w:tc>
        <w:tc>
          <w:tcPr>
            <w:tcW w:w="1240" w:type="dxa"/>
          </w:tcPr>
          <w:p w14:paraId="72513195" w14:textId="77777777" w:rsidR="00A629F1" w:rsidRPr="00DD5BE7" w:rsidRDefault="00000000" w:rsidP="00A629F1">
            <w:pPr>
              <w:tabs>
                <w:tab w:val="left" w:pos="284"/>
              </w:tabs>
              <w:jc w:val="center"/>
              <w:rPr>
                <w:rFonts w:asciiTheme="minorHAnsi" w:hAnsiTheme="minorHAnsi" w:cstheme="minorHAnsi"/>
                <w:sz w:val="22"/>
                <w:szCs w:val="22"/>
              </w:rPr>
            </w:pPr>
            <w:r w:rsidRPr="00DD5BE7">
              <w:rPr>
                <w:rFonts w:asciiTheme="minorHAnsi" w:hAnsiTheme="minorHAnsi" w:cstheme="minorHAnsi"/>
                <w:sz w:val="22"/>
                <w:szCs w:val="22"/>
              </w:rPr>
              <w:t>0,05</w:t>
            </w:r>
          </w:p>
        </w:tc>
      </w:tr>
      <w:tr w:rsidR="00114DC3" w14:paraId="6DF973A9" w14:textId="77777777" w:rsidTr="00A629F1">
        <w:tc>
          <w:tcPr>
            <w:tcW w:w="3226" w:type="dxa"/>
          </w:tcPr>
          <w:p w14:paraId="766AB62C" w14:textId="77777777" w:rsidR="00A629F1" w:rsidRPr="00DD5BE7" w:rsidRDefault="00000000" w:rsidP="00A629F1">
            <w:pPr>
              <w:tabs>
                <w:tab w:val="left" w:pos="284"/>
              </w:tabs>
              <w:jc w:val="center"/>
              <w:rPr>
                <w:rFonts w:asciiTheme="minorHAnsi" w:hAnsiTheme="minorHAnsi" w:cstheme="minorHAnsi"/>
                <w:sz w:val="22"/>
                <w:szCs w:val="22"/>
              </w:rPr>
            </w:pPr>
            <w:r w:rsidRPr="00DD5BE7">
              <w:rPr>
                <w:rFonts w:asciiTheme="minorHAnsi" w:hAnsiTheme="minorHAnsi" w:cstheme="minorHAnsi"/>
                <w:sz w:val="22"/>
                <w:szCs w:val="22"/>
              </w:rPr>
              <w:t>1501-2000</w:t>
            </w:r>
          </w:p>
        </w:tc>
        <w:tc>
          <w:tcPr>
            <w:tcW w:w="1207" w:type="dxa"/>
          </w:tcPr>
          <w:p w14:paraId="76DBB835" w14:textId="77777777" w:rsidR="00A629F1" w:rsidRPr="00DD5BE7" w:rsidRDefault="00000000" w:rsidP="00A629F1">
            <w:pPr>
              <w:tabs>
                <w:tab w:val="left" w:pos="284"/>
              </w:tabs>
              <w:jc w:val="center"/>
              <w:rPr>
                <w:rFonts w:asciiTheme="minorHAnsi" w:hAnsiTheme="minorHAnsi" w:cstheme="minorHAnsi"/>
                <w:sz w:val="22"/>
                <w:szCs w:val="22"/>
              </w:rPr>
            </w:pPr>
            <w:r w:rsidRPr="00DD5BE7">
              <w:rPr>
                <w:rFonts w:asciiTheme="minorHAnsi" w:hAnsiTheme="minorHAnsi" w:cstheme="minorHAnsi"/>
                <w:sz w:val="22"/>
                <w:szCs w:val="22"/>
              </w:rPr>
              <w:t>0,075</w:t>
            </w:r>
          </w:p>
        </w:tc>
        <w:tc>
          <w:tcPr>
            <w:tcW w:w="3188" w:type="dxa"/>
          </w:tcPr>
          <w:p w14:paraId="6636BDC4" w14:textId="77777777" w:rsidR="00A629F1" w:rsidRPr="00DD5BE7" w:rsidRDefault="00000000" w:rsidP="0036158F">
            <w:pPr>
              <w:tabs>
                <w:tab w:val="left" w:pos="284"/>
              </w:tabs>
              <w:jc w:val="center"/>
              <w:rPr>
                <w:rFonts w:asciiTheme="minorHAnsi" w:hAnsiTheme="minorHAnsi" w:cstheme="minorHAnsi"/>
                <w:sz w:val="22"/>
                <w:szCs w:val="22"/>
              </w:rPr>
            </w:pPr>
            <w:r w:rsidRPr="00DD5BE7">
              <w:rPr>
                <w:rFonts w:asciiTheme="minorHAnsi" w:hAnsiTheme="minorHAnsi" w:cstheme="minorHAnsi"/>
                <w:sz w:val="22"/>
                <w:szCs w:val="22"/>
              </w:rPr>
              <w:t>1501-2000</w:t>
            </w:r>
          </w:p>
        </w:tc>
        <w:tc>
          <w:tcPr>
            <w:tcW w:w="1240" w:type="dxa"/>
          </w:tcPr>
          <w:p w14:paraId="5D1AF36D" w14:textId="77777777" w:rsidR="00A629F1" w:rsidRPr="00DD5BE7" w:rsidRDefault="00000000" w:rsidP="00A629F1">
            <w:pPr>
              <w:tabs>
                <w:tab w:val="left" w:pos="284"/>
              </w:tabs>
              <w:jc w:val="center"/>
              <w:rPr>
                <w:rFonts w:asciiTheme="minorHAnsi" w:hAnsiTheme="minorHAnsi" w:cstheme="minorHAnsi"/>
                <w:sz w:val="22"/>
                <w:szCs w:val="22"/>
              </w:rPr>
            </w:pPr>
            <w:r w:rsidRPr="00DD5BE7">
              <w:rPr>
                <w:rFonts w:asciiTheme="minorHAnsi" w:hAnsiTheme="minorHAnsi" w:cstheme="minorHAnsi"/>
                <w:sz w:val="22"/>
                <w:szCs w:val="22"/>
              </w:rPr>
              <w:t>0,10</w:t>
            </w:r>
          </w:p>
        </w:tc>
      </w:tr>
      <w:tr w:rsidR="00114DC3" w14:paraId="5CED7F5B" w14:textId="77777777" w:rsidTr="00A629F1">
        <w:tc>
          <w:tcPr>
            <w:tcW w:w="3226" w:type="dxa"/>
          </w:tcPr>
          <w:p w14:paraId="15D71D26" w14:textId="77777777" w:rsidR="00A629F1" w:rsidRPr="00DD5BE7" w:rsidRDefault="00000000" w:rsidP="00E72DBA">
            <w:pPr>
              <w:tabs>
                <w:tab w:val="left" w:pos="284"/>
              </w:tabs>
              <w:jc w:val="center"/>
              <w:rPr>
                <w:rFonts w:asciiTheme="minorHAnsi" w:hAnsiTheme="minorHAnsi" w:cstheme="minorHAnsi"/>
                <w:sz w:val="22"/>
                <w:szCs w:val="22"/>
              </w:rPr>
            </w:pPr>
            <w:r w:rsidRPr="00DD5BE7">
              <w:rPr>
                <w:rFonts w:asciiTheme="minorHAnsi" w:hAnsiTheme="minorHAnsi" w:cstheme="minorHAnsi"/>
                <w:sz w:val="22"/>
                <w:szCs w:val="22"/>
              </w:rPr>
              <w:t>2001-3000</w:t>
            </w:r>
          </w:p>
        </w:tc>
        <w:tc>
          <w:tcPr>
            <w:tcW w:w="1207" w:type="dxa"/>
          </w:tcPr>
          <w:p w14:paraId="7885ECEE" w14:textId="77777777" w:rsidR="00A629F1" w:rsidRPr="00DD5BE7" w:rsidRDefault="00000000" w:rsidP="00A629F1">
            <w:pPr>
              <w:tabs>
                <w:tab w:val="left" w:pos="284"/>
              </w:tabs>
              <w:jc w:val="center"/>
              <w:rPr>
                <w:rFonts w:asciiTheme="minorHAnsi" w:hAnsiTheme="minorHAnsi" w:cstheme="minorHAnsi"/>
                <w:sz w:val="22"/>
                <w:szCs w:val="22"/>
              </w:rPr>
            </w:pPr>
            <w:r w:rsidRPr="00DD5BE7">
              <w:rPr>
                <w:rFonts w:asciiTheme="minorHAnsi" w:hAnsiTheme="minorHAnsi" w:cstheme="minorHAnsi"/>
                <w:sz w:val="22"/>
                <w:szCs w:val="22"/>
              </w:rPr>
              <w:t>0,10</w:t>
            </w:r>
          </w:p>
        </w:tc>
        <w:tc>
          <w:tcPr>
            <w:tcW w:w="3188" w:type="dxa"/>
          </w:tcPr>
          <w:p w14:paraId="44DF5428" w14:textId="77777777" w:rsidR="00A629F1" w:rsidRPr="00DD5BE7" w:rsidRDefault="00000000" w:rsidP="00E72DBA">
            <w:pPr>
              <w:tabs>
                <w:tab w:val="left" w:pos="284"/>
              </w:tabs>
              <w:jc w:val="center"/>
              <w:rPr>
                <w:rFonts w:asciiTheme="minorHAnsi" w:hAnsiTheme="minorHAnsi" w:cstheme="minorHAnsi"/>
                <w:sz w:val="22"/>
                <w:szCs w:val="22"/>
              </w:rPr>
            </w:pPr>
            <w:r w:rsidRPr="00DD5BE7">
              <w:rPr>
                <w:rFonts w:asciiTheme="minorHAnsi" w:hAnsiTheme="minorHAnsi" w:cstheme="minorHAnsi"/>
                <w:sz w:val="22"/>
                <w:szCs w:val="22"/>
              </w:rPr>
              <w:t>2001-3000</w:t>
            </w:r>
          </w:p>
        </w:tc>
        <w:tc>
          <w:tcPr>
            <w:tcW w:w="1240" w:type="dxa"/>
          </w:tcPr>
          <w:p w14:paraId="46AC5960" w14:textId="77777777" w:rsidR="00A629F1" w:rsidRPr="00DD5BE7" w:rsidRDefault="00000000" w:rsidP="00A629F1">
            <w:pPr>
              <w:tabs>
                <w:tab w:val="left" w:pos="284"/>
              </w:tabs>
              <w:jc w:val="center"/>
              <w:rPr>
                <w:rFonts w:asciiTheme="minorHAnsi" w:hAnsiTheme="minorHAnsi" w:cstheme="minorHAnsi"/>
                <w:sz w:val="22"/>
                <w:szCs w:val="22"/>
              </w:rPr>
            </w:pPr>
            <w:r w:rsidRPr="00DD5BE7">
              <w:rPr>
                <w:rFonts w:asciiTheme="minorHAnsi" w:hAnsiTheme="minorHAnsi" w:cstheme="minorHAnsi"/>
                <w:sz w:val="22"/>
                <w:szCs w:val="22"/>
              </w:rPr>
              <w:t>0,20</w:t>
            </w:r>
          </w:p>
        </w:tc>
      </w:tr>
    </w:tbl>
    <w:p w14:paraId="1E3BAAD7" w14:textId="77777777" w:rsidR="00645D0D" w:rsidRPr="00DD5BE7" w:rsidRDefault="00645D0D" w:rsidP="00EB7159">
      <w:pPr>
        <w:tabs>
          <w:tab w:val="left" w:pos="284"/>
        </w:tabs>
        <w:ind w:left="284"/>
        <w:jc w:val="both"/>
        <w:rPr>
          <w:rFonts w:asciiTheme="minorHAnsi" w:hAnsiTheme="minorHAnsi" w:cstheme="minorHAnsi"/>
          <w:b/>
          <w:sz w:val="22"/>
          <w:szCs w:val="22"/>
          <w:u w:val="single"/>
        </w:rPr>
      </w:pPr>
    </w:p>
    <w:p w14:paraId="7215B958" w14:textId="77777777" w:rsidR="00EB7159" w:rsidRPr="00DD5BE7" w:rsidRDefault="00000000" w:rsidP="00EB7159">
      <w:pPr>
        <w:pStyle w:val="ListeParagraf"/>
        <w:numPr>
          <w:ilvl w:val="0"/>
          <w:numId w:val="23"/>
        </w:numPr>
        <w:tabs>
          <w:tab w:val="left" w:pos="284"/>
        </w:tabs>
        <w:jc w:val="both"/>
        <w:rPr>
          <w:rFonts w:asciiTheme="minorHAnsi" w:hAnsiTheme="minorHAnsi" w:cstheme="minorHAnsi"/>
          <w:b/>
          <w:sz w:val="22"/>
          <w:szCs w:val="22"/>
        </w:rPr>
      </w:pPr>
      <w:r w:rsidRPr="00DD5BE7">
        <w:rPr>
          <w:rFonts w:asciiTheme="minorHAnsi" w:hAnsiTheme="minorHAnsi" w:cstheme="minorHAnsi"/>
          <w:b/>
          <w:sz w:val="22"/>
          <w:szCs w:val="22"/>
          <w:u w:val="single"/>
        </w:rPr>
        <w:t>Arıtma Tesisi Sabit Gider Katkı Payı:</w:t>
      </w:r>
    </w:p>
    <w:p w14:paraId="46744A7F" w14:textId="77777777" w:rsidR="00EB7159" w:rsidRPr="00DD5BE7" w:rsidRDefault="00EB7159" w:rsidP="00EB7159">
      <w:pPr>
        <w:pStyle w:val="ListeParagraf"/>
        <w:tabs>
          <w:tab w:val="left" w:pos="284"/>
        </w:tabs>
        <w:jc w:val="both"/>
        <w:rPr>
          <w:rFonts w:asciiTheme="minorHAnsi" w:hAnsiTheme="minorHAnsi" w:cstheme="minorHAnsi"/>
          <w:sz w:val="22"/>
          <w:szCs w:val="22"/>
        </w:rPr>
      </w:pPr>
    </w:p>
    <w:p w14:paraId="765AC8C5" w14:textId="77777777" w:rsidR="00826C9D" w:rsidRPr="00DD5BE7" w:rsidRDefault="00000000" w:rsidP="00B04ABA">
      <w:pPr>
        <w:pStyle w:val="ListeParagraf"/>
        <w:numPr>
          <w:ilvl w:val="0"/>
          <w:numId w:val="60"/>
        </w:numPr>
        <w:shd w:val="clear" w:color="auto" w:fill="FFFFFF"/>
        <w:tabs>
          <w:tab w:val="left" w:pos="426"/>
        </w:tabs>
        <w:jc w:val="both"/>
        <w:rPr>
          <w:rFonts w:asciiTheme="minorHAnsi" w:hAnsiTheme="minorHAnsi" w:cstheme="minorHAnsi"/>
          <w:sz w:val="22"/>
          <w:szCs w:val="22"/>
        </w:rPr>
      </w:pPr>
      <w:r w:rsidRPr="00DD5BE7">
        <w:rPr>
          <w:rFonts w:asciiTheme="minorHAnsi" w:hAnsiTheme="minorHAnsi" w:cstheme="minorHAnsi"/>
          <w:sz w:val="22"/>
          <w:szCs w:val="22"/>
        </w:rPr>
        <w:t>Arıtma aylık sabit gider maliyetinin (personel, sigortalama, makina, cihaz ilavesi vb.) tüm katılımcıların debi hakları toplamına bölünerek sabit gider birim fiyatı belirlenir.</w:t>
      </w:r>
    </w:p>
    <w:p w14:paraId="13D51738" w14:textId="77777777" w:rsidR="00EB7159" w:rsidRDefault="00000000" w:rsidP="00B04ABA">
      <w:pPr>
        <w:pStyle w:val="ListeParagraf"/>
        <w:numPr>
          <w:ilvl w:val="0"/>
          <w:numId w:val="60"/>
        </w:numPr>
        <w:shd w:val="clear" w:color="auto" w:fill="FFFFFF"/>
        <w:tabs>
          <w:tab w:val="left" w:pos="426"/>
        </w:tabs>
        <w:jc w:val="both"/>
        <w:rPr>
          <w:rFonts w:asciiTheme="minorHAnsi" w:hAnsiTheme="minorHAnsi" w:cstheme="minorHAnsi"/>
          <w:sz w:val="22"/>
          <w:szCs w:val="22"/>
        </w:rPr>
      </w:pPr>
      <w:r w:rsidRPr="00DD5BE7">
        <w:rPr>
          <w:rFonts w:asciiTheme="minorHAnsi" w:hAnsiTheme="minorHAnsi" w:cstheme="minorHAnsi"/>
          <w:sz w:val="22"/>
          <w:szCs w:val="22"/>
        </w:rPr>
        <w:t>Katılımcının sahip olduğu debi hakkı miktarı sabit gider birim fiyatı ile çarpılarak Arıtma Tesisi Sabit Gider Masrafı hesaplanır.</w:t>
      </w:r>
    </w:p>
    <w:p w14:paraId="70E87750" w14:textId="77777777" w:rsidR="009C394B" w:rsidRDefault="009C394B" w:rsidP="009C394B">
      <w:pPr>
        <w:pStyle w:val="ListeParagraf"/>
        <w:shd w:val="clear" w:color="auto" w:fill="FFFFFF"/>
        <w:tabs>
          <w:tab w:val="left" w:pos="426"/>
        </w:tabs>
        <w:ind w:left="644"/>
        <w:jc w:val="both"/>
        <w:rPr>
          <w:rFonts w:asciiTheme="minorHAnsi" w:hAnsiTheme="minorHAnsi" w:cstheme="minorHAnsi"/>
          <w:sz w:val="22"/>
          <w:szCs w:val="22"/>
        </w:rPr>
      </w:pPr>
    </w:p>
    <w:p w14:paraId="21362C34" w14:textId="77777777" w:rsidR="009C0ADB" w:rsidRDefault="009C0ADB" w:rsidP="009C394B">
      <w:pPr>
        <w:pStyle w:val="ListeParagraf"/>
        <w:shd w:val="clear" w:color="auto" w:fill="FFFFFF"/>
        <w:tabs>
          <w:tab w:val="left" w:pos="426"/>
        </w:tabs>
        <w:ind w:left="644"/>
        <w:jc w:val="both"/>
        <w:rPr>
          <w:rFonts w:asciiTheme="minorHAnsi" w:hAnsiTheme="minorHAnsi" w:cstheme="minorHAnsi"/>
          <w:sz w:val="22"/>
          <w:szCs w:val="22"/>
        </w:rPr>
      </w:pPr>
    </w:p>
    <w:p w14:paraId="364A8F59" w14:textId="77777777" w:rsidR="00EB7159" w:rsidRPr="00DD5BE7" w:rsidRDefault="00000000" w:rsidP="00EB7159">
      <w:pPr>
        <w:pStyle w:val="ListeParagraf"/>
        <w:numPr>
          <w:ilvl w:val="0"/>
          <w:numId w:val="23"/>
        </w:numPr>
        <w:shd w:val="clear" w:color="auto" w:fill="FFFFFF"/>
        <w:tabs>
          <w:tab w:val="left" w:pos="426"/>
        </w:tabs>
        <w:jc w:val="both"/>
        <w:rPr>
          <w:rFonts w:asciiTheme="minorHAnsi" w:hAnsiTheme="minorHAnsi" w:cstheme="minorHAnsi"/>
          <w:b/>
          <w:sz w:val="22"/>
          <w:szCs w:val="22"/>
        </w:rPr>
      </w:pPr>
      <w:r w:rsidRPr="00DD5BE7">
        <w:rPr>
          <w:rFonts w:asciiTheme="minorHAnsi" w:hAnsiTheme="minorHAnsi" w:cstheme="minorHAnsi"/>
          <w:b/>
          <w:sz w:val="22"/>
          <w:szCs w:val="22"/>
          <w:u w:val="single"/>
        </w:rPr>
        <w:t>Atıksu Debi Taahhüt Aşım Bedeli</w:t>
      </w:r>
    </w:p>
    <w:p w14:paraId="656A159B" w14:textId="77777777" w:rsidR="00EB7159" w:rsidRPr="00DD5BE7" w:rsidRDefault="00EB7159" w:rsidP="00EB7159">
      <w:pPr>
        <w:pStyle w:val="ListeParagraf"/>
        <w:shd w:val="clear" w:color="auto" w:fill="FFFFFF"/>
        <w:tabs>
          <w:tab w:val="left" w:pos="426"/>
        </w:tabs>
        <w:jc w:val="both"/>
        <w:rPr>
          <w:rFonts w:asciiTheme="minorHAnsi" w:hAnsiTheme="minorHAnsi" w:cstheme="minorHAnsi"/>
          <w:sz w:val="22"/>
          <w:szCs w:val="22"/>
        </w:rPr>
      </w:pPr>
    </w:p>
    <w:p w14:paraId="31CBD811" w14:textId="77777777" w:rsidR="00EB7159" w:rsidRPr="00DD5BE7" w:rsidRDefault="00000000" w:rsidP="00B04ABA">
      <w:pPr>
        <w:pStyle w:val="ListeParagraf"/>
        <w:numPr>
          <w:ilvl w:val="0"/>
          <w:numId w:val="61"/>
        </w:numPr>
        <w:ind w:right="-11"/>
        <w:jc w:val="both"/>
        <w:rPr>
          <w:rFonts w:asciiTheme="minorHAnsi" w:hAnsiTheme="minorHAnsi" w:cstheme="minorHAnsi"/>
          <w:sz w:val="22"/>
          <w:szCs w:val="22"/>
        </w:rPr>
      </w:pPr>
      <w:r w:rsidRPr="00DD5BE7">
        <w:rPr>
          <w:rFonts w:asciiTheme="minorHAnsi" w:hAnsiTheme="minorHAnsi" w:cstheme="minorHAnsi"/>
          <w:sz w:val="22"/>
          <w:szCs w:val="22"/>
        </w:rPr>
        <w:t>Debi hakkına sahip Katılımcı’nın taahhüt ettiği debi miktarının aşılması halinde taahhüt miktarının aşılan kısmı için Arıtma İşletme Maliyetinin katılım payı toplam birim fiyatının iki katı tutarında “Atıksu Debi Taahhüt Aşım Bedeli” hesaplanır, %18 KDV ilave edilerek faturalandırılır.</w:t>
      </w:r>
    </w:p>
    <w:p w14:paraId="742CC835" w14:textId="77777777" w:rsidR="00EB7159" w:rsidRPr="00DD5BE7" w:rsidRDefault="00000000" w:rsidP="00B04ABA">
      <w:pPr>
        <w:pStyle w:val="ListeParagraf"/>
        <w:numPr>
          <w:ilvl w:val="0"/>
          <w:numId w:val="61"/>
        </w:numPr>
        <w:ind w:right="-11"/>
        <w:jc w:val="both"/>
        <w:rPr>
          <w:rFonts w:asciiTheme="minorHAnsi" w:hAnsiTheme="minorHAnsi" w:cstheme="minorHAnsi"/>
          <w:sz w:val="22"/>
          <w:szCs w:val="22"/>
        </w:rPr>
      </w:pPr>
      <w:r w:rsidRPr="00DD5BE7">
        <w:rPr>
          <w:rFonts w:asciiTheme="minorHAnsi" w:hAnsiTheme="minorHAnsi" w:cstheme="minorHAnsi"/>
          <w:sz w:val="22"/>
          <w:szCs w:val="22"/>
        </w:rPr>
        <w:t>Mevcut debi hakkının yükseltilmesine ilişkin katılımcının yazılı talebi olursa DOSAB Yönetim Kurulunda görüşülür. DOSAB, Arıtma Tesisinin fiziki imkân ve kapasitesinin uygun olması veya diğer katılımcıların iade debi haklarını kullanmaları halinde Yönetim Kurulu kararıyla debi tahsisini gerçekleştirebilir.</w:t>
      </w:r>
    </w:p>
    <w:p w14:paraId="750996C2" w14:textId="77777777" w:rsidR="00EB7159" w:rsidRPr="00DD5BE7" w:rsidRDefault="00000000" w:rsidP="00B04ABA">
      <w:pPr>
        <w:pStyle w:val="ListeParagraf"/>
        <w:numPr>
          <w:ilvl w:val="0"/>
          <w:numId w:val="61"/>
        </w:numPr>
        <w:ind w:right="-11"/>
        <w:jc w:val="both"/>
        <w:rPr>
          <w:rFonts w:asciiTheme="minorHAnsi" w:hAnsiTheme="minorHAnsi" w:cstheme="minorHAnsi"/>
          <w:sz w:val="22"/>
          <w:szCs w:val="22"/>
        </w:rPr>
      </w:pPr>
      <w:r w:rsidRPr="00DD5BE7">
        <w:rPr>
          <w:rFonts w:asciiTheme="minorHAnsi" w:hAnsiTheme="minorHAnsi" w:cstheme="minorHAnsi"/>
          <w:sz w:val="22"/>
          <w:szCs w:val="22"/>
        </w:rPr>
        <w:t>Katılımcının debi hakkı artışına ilişkin yazılı talebinin alındığı tarihten olumlu veya olumsuz cevap verilinceye kadarki geçen süre içinde debi hakkı taahhüdünün aşılması halinde aynı idari işlem uygulanır. Katılımcının debi hakkı artışı talebinde bulunması idari işlem uygulanmasına engel teşkil etmez.</w:t>
      </w:r>
    </w:p>
    <w:p w14:paraId="0BE973E9" w14:textId="77777777" w:rsidR="00EB7159" w:rsidRPr="00DD5BE7" w:rsidRDefault="00000000" w:rsidP="00B04ABA">
      <w:pPr>
        <w:pStyle w:val="ListeParagraf"/>
        <w:numPr>
          <w:ilvl w:val="0"/>
          <w:numId w:val="61"/>
        </w:numPr>
        <w:ind w:right="-11"/>
        <w:jc w:val="both"/>
        <w:rPr>
          <w:rFonts w:asciiTheme="minorHAnsi" w:hAnsiTheme="minorHAnsi" w:cstheme="minorHAnsi"/>
          <w:sz w:val="22"/>
          <w:szCs w:val="22"/>
        </w:rPr>
      </w:pPr>
      <w:r w:rsidRPr="00DD5BE7">
        <w:rPr>
          <w:rFonts w:asciiTheme="minorHAnsi" w:hAnsiTheme="minorHAnsi" w:cstheme="minorHAnsi"/>
          <w:sz w:val="22"/>
          <w:szCs w:val="22"/>
        </w:rPr>
        <w:t>DOSAB Yönetim Kurulu Atıksu Debi Taahhüt Aşımı Bedeli uygulamasında değişiklik yapabilir ve uygulama atıksu katılımcı firmalara tebliğ edilir.</w:t>
      </w:r>
    </w:p>
    <w:p w14:paraId="1610669F" w14:textId="77777777" w:rsidR="00EB7159" w:rsidRPr="00DD5BE7" w:rsidRDefault="00000000" w:rsidP="00B04ABA">
      <w:pPr>
        <w:pStyle w:val="ListeParagraf"/>
        <w:numPr>
          <w:ilvl w:val="0"/>
          <w:numId w:val="61"/>
        </w:numPr>
        <w:ind w:right="-11"/>
        <w:jc w:val="both"/>
        <w:rPr>
          <w:rFonts w:asciiTheme="minorHAnsi" w:hAnsiTheme="minorHAnsi" w:cstheme="minorHAnsi"/>
          <w:sz w:val="22"/>
          <w:szCs w:val="22"/>
        </w:rPr>
      </w:pPr>
      <w:r w:rsidRPr="00DD5BE7">
        <w:rPr>
          <w:rFonts w:asciiTheme="minorHAnsi" w:hAnsiTheme="minorHAnsi" w:cstheme="minorHAnsi"/>
          <w:sz w:val="22"/>
          <w:szCs w:val="22"/>
        </w:rPr>
        <w:t>Atıksu Debi Taahhüt Aşımı miktarı hesaplamasında ay içerisinde KÖBlı günlere (Salı, Çarşamba, Perşembe ve Cuma) ait atıksu debi miktarları toplanır. Aynı günler için debi taahhüt miktarının toplamı hesaplanır. Bu miktarı aşan debi miktarı Atıksu Debi Taahhüt Aşımı miktarıdır.</w:t>
      </w:r>
    </w:p>
    <w:p w14:paraId="0E3DA55A" w14:textId="77777777" w:rsidR="00EB7159" w:rsidRPr="00DD5BE7" w:rsidRDefault="00EB7159" w:rsidP="00EB7159">
      <w:pPr>
        <w:ind w:left="284" w:right="-11"/>
        <w:jc w:val="both"/>
        <w:rPr>
          <w:rFonts w:asciiTheme="minorHAnsi" w:hAnsiTheme="minorHAnsi" w:cstheme="minorHAnsi"/>
          <w:sz w:val="22"/>
          <w:szCs w:val="22"/>
        </w:rPr>
      </w:pPr>
    </w:p>
    <w:p w14:paraId="6DFD1B06" w14:textId="77777777" w:rsidR="00571763" w:rsidRPr="00DD5BE7" w:rsidRDefault="00000000" w:rsidP="00EB7159">
      <w:pPr>
        <w:ind w:left="284" w:right="-11"/>
        <w:jc w:val="both"/>
        <w:rPr>
          <w:rFonts w:asciiTheme="minorHAnsi" w:hAnsiTheme="minorHAnsi" w:cstheme="minorHAnsi"/>
          <w:b/>
          <w:sz w:val="22"/>
          <w:szCs w:val="22"/>
          <w:u w:val="single"/>
        </w:rPr>
      </w:pPr>
      <w:r w:rsidRPr="00DD5BE7">
        <w:rPr>
          <w:rFonts w:asciiTheme="minorHAnsi" w:hAnsiTheme="minorHAnsi" w:cstheme="minorHAnsi"/>
          <w:b/>
          <w:sz w:val="22"/>
          <w:szCs w:val="22"/>
          <w:u w:val="single"/>
        </w:rPr>
        <w:t>Hesaplamaya ilişkin bir örnek;</w:t>
      </w:r>
    </w:p>
    <w:p w14:paraId="2202B143" w14:textId="77777777" w:rsidR="00571763" w:rsidRPr="00DD5BE7" w:rsidRDefault="00571763" w:rsidP="00EB7159">
      <w:pPr>
        <w:ind w:left="284" w:right="-11"/>
        <w:jc w:val="both"/>
        <w:rPr>
          <w:rFonts w:asciiTheme="minorHAnsi" w:hAnsiTheme="minorHAnsi" w:cstheme="minorHAnsi"/>
          <w:b/>
          <w:sz w:val="22"/>
          <w:szCs w:val="22"/>
          <w:u w:val="single"/>
        </w:rPr>
      </w:pPr>
    </w:p>
    <w:p w14:paraId="5C572963" w14:textId="77777777" w:rsidR="00EB7159" w:rsidRPr="00DD5BE7" w:rsidRDefault="00000000" w:rsidP="00EB7159">
      <w:pPr>
        <w:ind w:left="284" w:right="-11"/>
        <w:jc w:val="both"/>
        <w:rPr>
          <w:rFonts w:asciiTheme="minorHAnsi" w:hAnsiTheme="minorHAnsi" w:cstheme="minorHAnsi"/>
          <w:sz w:val="22"/>
          <w:szCs w:val="22"/>
        </w:rPr>
      </w:pPr>
      <w:r w:rsidRPr="00DD5BE7">
        <w:rPr>
          <w:rFonts w:asciiTheme="minorHAnsi" w:hAnsiTheme="minorHAnsi" w:cstheme="minorHAnsi"/>
          <w:sz w:val="22"/>
          <w:szCs w:val="22"/>
        </w:rPr>
        <w:t>Örneğin A Firması için debi hakkı 1.000 m</w:t>
      </w:r>
      <w:r w:rsidRPr="00DD5BE7">
        <w:rPr>
          <w:rFonts w:asciiTheme="minorHAnsi" w:hAnsiTheme="minorHAnsi" w:cstheme="minorHAnsi"/>
          <w:sz w:val="22"/>
          <w:szCs w:val="22"/>
          <w:vertAlign w:val="superscript"/>
        </w:rPr>
        <w:t>3</w:t>
      </w:r>
      <w:r w:rsidRPr="00DD5BE7">
        <w:rPr>
          <w:rFonts w:asciiTheme="minorHAnsi" w:hAnsiTheme="minorHAnsi" w:cstheme="minorHAnsi"/>
          <w:sz w:val="22"/>
          <w:szCs w:val="22"/>
        </w:rPr>
        <w:t>/gün’dür. Ocak 2021 ayı için KÖB’e tabi gün sayısı 15’dir. Firmanın KÖB’e tabi günlerde deşarj ettiği atıksu miktarı ise 18.600 m</w:t>
      </w:r>
      <w:r w:rsidRPr="00DD5BE7">
        <w:rPr>
          <w:rFonts w:asciiTheme="minorHAnsi" w:hAnsiTheme="minorHAnsi" w:cstheme="minorHAnsi"/>
          <w:sz w:val="22"/>
          <w:szCs w:val="22"/>
          <w:vertAlign w:val="superscript"/>
        </w:rPr>
        <w:t>3</w:t>
      </w:r>
      <w:r w:rsidRPr="00DD5BE7">
        <w:rPr>
          <w:rFonts w:asciiTheme="minorHAnsi" w:hAnsiTheme="minorHAnsi" w:cstheme="minorHAnsi"/>
          <w:sz w:val="22"/>
          <w:szCs w:val="22"/>
        </w:rPr>
        <w:t>’tür.</w:t>
      </w:r>
    </w:p>
    <w:p w14:paraId="16DB90D6" w14:textId="77777777" w:rsidR="00EB7159" w:rsidRPr="00DD5BE7" w:rsidRDefault="00000000" w:rsidP="00EB7159">
      <w:pPr>
        <w:ind w:left="284" w:right="-11"/>
        <w:jc w:val="both"/>
        <w:rPr>
          <w:rFonts w:asciiTheme="minorHAnsi" w:hAnsiTheme="minorHAnsi" w:cstheme="minorHAnsi"/>
          <w:sz w:val="22"/>
          <w:szCs w:val="22"/>
        </w:rPr>
      </w:pPr>
      <w:r w:rsidRPr="00DD5BE7">
        <w:rPr>
          <w:rFonts w:asciiTheme="minorHAnsi" w:hAnsiTheme="minorHAnsi" w:cstheme="minorHAnsi"/>
          <w:sz w:val="22"/>
          <w:szCs w:val="22"/>
        </w:rPr>
        <w:t>Bu durumda A firmasının deşarj edebileceği aşıma tabi olmayan debi miktarı:</w:t>
      </w:r>
    </w:p>
    <w:p w14:paraId="00501B5E" w14:textId="77777777" w:rsidR="00EB7159" w:rsidRPr="00DD5BE7" w:rsidRDefault="00000000" w:rsidP="00EB7159">
      <w:pPr>
        <w:ind w:left="284" w:right="-11"/>
        <w:jc w:val="both"/>
        <w:rPr>
          <w:rFonts w:asciiTheme="minorHAnsi" w:hAnsiTheme="minorHAnsi" w:cstheme="minorHAnsi"/>
          <w:sz w:val="22"/>
          <w:szCs w:val="22"/>
        </w:rPr>
      </w:pPr>
      <w:r w:rsidRPr="00DD5BE7">
        <w:rPr>
          <w:rFonts w:asciiTheme="minorHAnsi" w:hAnsiTheme="minorHAnsi" w:cstheme="minorHAnsi"/>
          <w:sz w:val="22"/>
          <w:szCs w:val="22"/>
        </w:rPr>
        <w:t>1.000 x 15 = 15.000 m</w:t>
      </w:r>
      <w:r w:rsidRPr="00DD5BE7">
        <w:rPr>
          <w:rFonts w:asciiTheme="minorHAnsi" w:hAnsiTheme="minorHAnsi" w:cstheme="minorHAnsi"/>
          <w:sz w:val="22"/>
          <w:szCs w:val="22"/>
          <w:vertAlign w:val="superscript"/>
        </w:rPr>
        <w:t>3</w:t>
      </w:r>
      <w:r w:rsidRPr="00DD5BE7">
        <w:rPr>
          <w:rFonts w:asciiTheme="minorHAnsi" w:hAnsiTheme="minorHAnsi" w:cstheme="minorHAnsi"/>
          <w:sz w:val="22"/>
          <w:szCs w:val="22"/>
        </w:rPr>
        <w:t>’tür.</w:t>
      </w:r>
    </w:p>
    <w:p w14:paraId="1C368C6A" w14:textId="77777777" w:rsidR="00EB7159" w:rsidRPr="00DD5BE7" w:rsidRDefault="00000000" w:rsidP="00EB7159">
      <w:pPr>
        <w:ind w:left="284" w:right="-11"/>
        <w:jc w:val="both"/>
        <w:rPr>
          <w:rFonts w:asciiTheme="minorHAnsi" w:hAnsiTheme="minorHAnsi" w:cstheme="minorHAnsi"/>
          <w:sz w:val="22"/>
          <w:szCs w:val="22"/>
        </w:rPr>
      </w:pPr>
      <w:r w:rsidRPr="00DD5BE7">
        <w:rPr>
          <w:rFonts w:asciiTheme="minorHAnsi" w:hAnsiTheme="minorHAnsi" w:cstheme="minorHAnsi"/>
          <w:sz w:val="22"/>
          <w:szCs w:val="22"/>
        </w:rPr>
        <w:t>Bu durumda firmanın aşıma tabi atıksu miktarı ise:</w:t>
      </w:r>
    </w:p>
    <w:p w14:paraId="73B578E0" w14:textId="77777777" w:rsidR="00EB7159" w:rsidRPr="00DD5BE7" w:rsidRDefault="00000000" w:rsidP="00EB7159">
      <w:pPr>
        <w:ind w:left="284" w:right="-11"/>
        <w:jc w:val="both"/>
        <w:rPr>
          <w:rFonts w:asciiTheme="minorHAnsi" w:hAnsiTheme="minorHAnsi" w:cstheme="minorHAnsi"/>
          <w:sz w:val="22"/>
          <w:szCs w:val="22"/>
        </w:rPr>
      </w:pPr>
      <w:r w:rsidRPr="00DD5BE7">
        <w:rPr>
          <w:rFonts w:asciiTheme="minorHAnsi" w:hAnsiTheme="minorHAnsi" w:cstheme="minorHAnsi"/>
          <w:sz w:val="22"/>
          <w:szCs w:val="22"/>
        </w:rPr>
        <w:lastRenderedPageBreak/>
        <w:t>18.600 – 15.000 = 3.600 m</w:t>
      </w:r>
      <w:r w:rsidRPr="00DD5BE7">
        <w:rPr>
          <w:rFonts w:asciiTheme="minorHAnsi" w:hAnsiTheme="minorHAnsi" w:cstheme="minorHAnsi"/>
          <w:sz w:val="22"/>
          <w:szCs w:val="22"/>
          <w:vertAlign w:val="superscript"/>
        </w:rPr>
        <w:t>3</w:t>
      </w:r>
      <w:r w:rsidRPr="00DD5BE7">
        <w:rPr>
          <w:rFonts w:asciiTheme="minorHAnsi" w:hAnsiTheme="minorHAnsi" w:cstheme="minorHAnsi"/>
          <w:sz w:val="22"/>
          <w:szCs w:val="22"/>
        </w:rPr>
        <w:t>’tür.</w:t>
      </w:r>
    </w:p>
    <w:p w14:paraId="13EB24B6" w14:textId="77777777" w:rsidR="00EB7159" w:rsidRPr="00DD5BE7" w:rsidRDefault="00000000" w:rsidP="00EB7159">
      <w:pPr>
        <w:ind w:left="284" w:right="-11"/>
        <w:jc w:val="both"/>
        <w:rPr>
          <w:rFonts w:asciiTheme="minorHAnsi" w:hAnsiTheme="minorHAnsi" w:cstheme="minorHAnsi"/>
          <w:sz w:val="22"/>
          <w:szCs w:val="22"/>
        </w:rPr>
      </w:pPr>
      <w:r w:rsidRPr="00DD5BE7">
        <w:rPr>
          <w:rFonts w:asciiTheme="minorHAnsi" w:hAnsiTheme="minorHAnsi" w:cstheme="minorHAnsi"/>
          <w:sz w:val="22"/>
          <w:szCs w:val="22"/>
        </w:rPr>
        <w:t>Katılımcının aşıma tabi atıksu miktarı Atıksu Debi Taahhüt Aşımı Bedeli birim fiyatı ile çarpılarak Atıksu Debi Taahhüt Aşımı Bedeli hesaplanır.</w:t>
      </w:r>
    </w:p>
    <w:p w14:paraId="3EEC0CFE" w14:textId="77777777" w:rsidR="00EB7159" w:rsidRPr="00DD5BE7" w:rsidRDefault="00EB7159" w:rsidP="00EB7159">
      <w:pPr>
        <w:ind w:left="284" w:right="-11"/>
        <w:jc w:val="both"/>
        <w:rPr>
          <w:rFonts w:asciiTheme="minorHAnsi" w:hAnsiTheme="minorHAnsi" w:cstheme="minorHAnsi"/>
          <w:sz w:val="22"/>
          <w:szCs w:val="22"/>
        </w:rPr>
      </w:pPr>
    </w:p>
    <w:p w14:paraId="00BB52EE" w14:textId="77777777" w:rsidR="00EB7159" w:rsidRPr="00DD5BE7" w:rsidRDefault="00000000" w:rsidP="00EB7159">
      <w:pPr>
        <w:pStyle w:val="ListeParagraf"/>
        <w:numPr>
          <w:ilvl w:val="0"/>
          <w:numId w:val="23"/>
        </w:numPr>
        <w:ind w:right="-11"/>
        <w:jc w:val="both"/>
        <w:rPr>
          <w:rFonts w:asciiTheme="minorHAnsi" w:hAnsiTheme="minorHAnsi" w:cstheme="minorHAnsi"/>
          <w:b/>
          <w:sz w:val="22"/>
          <w:szCs w:val="22"/>
        </w:rPr>
      </w:pPr>
      <w:r w:rsidRPr="00DD5BE7">
        <w:rPr>
          <w:rFonts w:asciiTheme="minorHAnsi" w:hAnsiTheme="minorHAnsi" w:cstheme="minorHAnsi"/>
          <w:b/>
          <w:sz w:val="22"/>
          <w:szCs w:val="22"/>
          <w:u w:val="single"/>
        </w:rPr>
        <w:t>Proses Suyu Sistem Bedeli:</w:t>
      </w:r>
    </w:p>
    <w:p w14:paraId="2D692218" w14:textId="77777777" w:rsidR="00EB7159" w:rsidRPr="00DD5BE7" w:rsidRDefault="00EB7159" w:rsidP="00EB7159">
      <w:pPr>
        <w:ind w:left="284" w:right="-11"/>
        <w:jc w:val="both"/>
        <w:rPr>
          <w:rFonts w:asciiTheme="minorHAnsi" w:hAnsiTheme="minorHAnsi" w:cstheme="minorHAnsi"/>
          <w:sz w:val="22"/>
          <w:szCs w:val="22"/>
        </w:rPr>
      </w:pPr>
    </w:p>
    <w:p w14:paraId="354DBDF3" w14:textId="77777777" w:rsidR="000109C6" w:rsidRPr="00DD5BE7" w:rsidRDefault="00000000" w:rsidP="00B04ABA">
      <w:pPr>
        <w:pStyle w:val="ListeParagraf"/>
        <w:numPr>
          <w:ilvl w:val="0"/>
          <w:numId w:val="62"/>
        </w:numPr>
        <w:ind w:right="-11"/>
        <w:jc w:val="both"/>
        <w:rPr>
          <w:rFonts w:asciiTheme="minorHAnsi" w:hAnsiTheme="minorHAnsi" w:cstheme="minorHAnsi"/>
          <w:sz w:val="22"/>
          <w:szCs w:val="22"/>
        </w:rPr>
      </w:pPr>
      <w:r w:rsidRPr="00DD5BE7">
        <w:rPr>
          <w:rFonts w:asciiTheme="minorHAnsi" w:hAnsiTheme="minorHAnsi" w:cstheme="minorHAnsi"/>
          <w:sz w:val="22"/>
          <w:szCs w:val="22"/>
        </w:rPr>
        <w:t xml:space="preserve">OSB Uygulama Yönetmeliği’nin 65. maddesinin (g) bendi gereği katılımcılar tarafından yeraltından su elde edilmesi halinde OSB’ler bu kaynaklara sayaç takar ve belirlenmiş su bedelinden daha düşük ücret alır. DOSAB kuyulara sayaç takmak yerine kuyu kullanan Katılımcı’nın atık su miktarlarını ölçen debimetre cihazından değerler alınmak suretiyle Proses Su Sistem Bedeli adı altında yer altından alınan suyu faturalandırır. </w:t>
      </w:r>
    </w:p>
    <w:p w14:paraId="027CE058" w14:textId="77777777" w:rsidR="00EB7159" w:rsidRPr="00DD5BE7" w:rsidRDefault="00000000" w:rsidP="00B04ABA">
      <w:pPr>
        <w:pStyle w:val="ListeParagraf"/>
        <w:numPr>
          <w:ilvl w:val="0"/>
          <w:numId w:val="62"/>
        </w:numPr>
        <w:ind w:right="-11"/>
        <w:jc w:val="both"/>
        <w:rPr>
          <w:rFonts w:asciiTheme="minorHAnsi" w:hAnsiTheme="minorHAnsi" w:cstheme="minorHAnsi"/>
          <w:sz w:val="22"/>
          <w:szCs w:val="22"/>
        </w:rPr>
      </w:pPr>
      <w:r w:rsidRPr="00DD5BE7">
        <w:rPr>
          <w:rFonts w:asciiTheme="minorHAnsi" w:hAnsiTheme="minorHAnsi" w:cstheme="minorHAnsi"/>
          <w:sz w:val="22"/>
          <w:szCs w:val="22"/>
        </w:rPr>
        <w:t>Proses su satış fiyatı belirlenirken toplam su miktarı üzerinden proses su sistem bedeli alınmasından dolayı proses su satış fiyatı bu husus göz önünde bulundurularak belirlenir.</w:t>
      </w:r>
    </w:p>
    <w:p w14:paraId="0BB74FA0" w14:textId="77777777" w:rsidR="000109C6" w:rsidRPr="00DD5BE7" w:rsidRDefault="00000000" w:rsidP="00B04ABA">
      <w:pPr>
        <w:pStyle w:val="ListeParagraf"/>
        <w:numPr>
          <w:ilvl w:val="0"/>
          <w:numId w:val="62"/>
        </w:numPr>
        <w:ind w:right="-11"/>
        <w:jc w:val="both"/>
        <w:rPr>
          <w:rFonts w:asciiTheme="minorHAnsi" w:hAnsiTheme="minorHAnsi" w:cstheme="minorHAnsi"/>
          <w:sz w:val="22"/>
          <w:szCs w:val="22"/>
        </w:rPr>
      </w:pPr>
      <w:r w:rsidRPr="00DD5BE7">
        <w:rPr>
          <w:rFonts w:asciiTheme="minorHAnsi" w:hAnsiTheme="minorHAnsi" w:cstheme="minorHAnsi"/>
          <w:sz w:val="22"/>
          <w:szCs w:val="22"/>
        </w:rPr>
        <w:t xml:space="preserve">Proses su sistem bedeli hesaplamasında </w:t>
      </w:r>
    </w:p>
    <w:p w14:paraId="12765913" w14:textId="77777777" w:rsidR="000109C6" w:rsidRPr="00DD5BE7" w:rsidRDefault="00000000" w:rsidP="00B04ABA">
      <w:pPr>
        <w:pStyle w:val="ListeParagraf"/>
        <w:numPr>
          <w:ilvl w:val="0"/>
          <w:numId w:val="63"/>
        </w:numPr>
        <w:ind w:right="-11"/>
        <w:jc w:val="both"/>
        <w:rPr>
          <w:rFonts w:asciiTheme="minorHAnsi" w:hAnsiTheme="minorHAnsi" w:cstheme="minorHAnsi"/>
          <w:sz w:val="22"/>
          <w:szCs w:val="22"/>
        </w:rPr>
      </w:pPr>
      <w:r w:rsidRPr="00DD5BE7">
        <w:rPr>
          <w:rFonts w:asciiTheme="minorHAnsi" w:hAnsiTheme="minorHAnsi" w:cstheme="minorHAnsi"/>
          <w:sz w:val="22"/>
          <w:szCs w:val="22"/>
        </w:rPr>
        <w:t xml:space="preserve">Kendi parselinde su kuyusu olmayan firmalar için DOSAB’dan aldığı proses su miktarının, proses su sistem bedeli birim fiyatı ile çarpılır. </w:t>
      </w:r>
    </w:p>
    <w:p w14:paraId="6143F99B" w14:textId="77777777" w:rsidR="00EB7159" w:rsidRPr="00DD5BE7" w:rsidRDefault="00000000" w:rsidP="00B04ABA">
      <w:pPr>
        <w:pStyle w:val="ListeParagraf"/>
        <w:numPr>
          <w:ilvl w:val="0"/>
          <w:numId w:val="63"/>
        </w:numPr>
        <w:ind w:right="-11"/>
        <w:jc w:val="both"/>
        <w:rPr>
          <w:rFonts w:asciiTheme="minorHAnsi" w:hAnsiTheme="minorHAnsi" w:cstheme="minorHAnsi"/>
          <w:sz w:val="22"/>
          <w:szCs w:val="22"/>
        </w:rPr>
      </w:pPr>
      <w:r w:rsidRPr="00DD5BE7">
        <w:rPr>
          <w:rFonts w:asciiTheme="minorHAnsi" w:hAnsiTheme="minorHAnsi" w:cstheme="minorHAnsi"/>
          <w:sz w:val="22"/>
          <w:szCs w:val="22"/>
        </w:rPr>
        <w:t>Kendi parselinde su kuyusu olan firmalar için deşarj ettiği atıksu miktarının, proses su sistem bedeli birim fiyatı ile çarpılır.</w:t>
      </w:r>
    </w:p>
    <w:p w14:paraId="07CBA21A" w14:textId="77777777" w:rsidR="00962753" w:rsidRPr="00DD5BE7" w:rsidRDefault="00962753" w:rsidP="00962753">
      <w:pPr>
        <w:ind w:left="644" w:right="-11"/>
        <w:jc w:val="both"/>
        <w:rPr>
          <w:rFonts w:asciiTheme="minorHAnsi" w:hAnsiTheme="minorHAnsi" w:cstheme="minorHAnsi"/>
          <w:sz w:val="22"/>
          <w:szCs w:val="22"/>
        </w:rPr>
      </w:pPr>
    </w:p>
    <w:p w14:paraId="2A167D6A" w14:textId="77777777" w:rsidR="00962753" w:rsidRPr="00DD5BE7" w:rsidRDefault="00000000" w:rsidP="00962753">
      <w:pPr>
        <w:pStyle w:val="ListeParagraf"/>
        <w:numPr>
          <w:ilvl w:val="0"/>
          <w:numId w:val="54"/>
        </w:numPr>
        <w:shd w:val="clear" w:color="auto" w:fill="FFFFFF"/>
        <w:tabs>
          <w:tab w:val="left" w:pos="851"/>
        </w:tabs>
        <w:ind w:hanging="578"/>
        <w:jc w:val="both"/>
        <w:rPr>
          <w:rFonts w:asciiTheme="minorHAnsi" w:hAnsiTheme="minorHAnsi" w:cstheme="minorHAnsi"/>
          <w:sz w:val="22"/>
          <w:szCs w:val="22"/>
        </w:rPr>
      </w:pPr>
      <w:r w:rsidRPr="00DD5BE7">
        <w:rPr>
          <w:rFonts w:asciiTheme="minorHAnsi" w:hAnsiTheme="minorHAnsi" w:cstheme="minorHAnsi"/>
          <w:sz w:val="22"/>
          <w:szCs w:val="22"/>
        </w:rPr>
        <w:t xml:space="preserve">Sınıflandırılan tesisler dışında farklı proses atıksuyu oluşturan katılımcıların faaliyete geçmesi durumunda, Yönetim Kurulu Kararı ile KEF katsayısına etken yeni parametre/parametreler belirlenebilir. </w:t>
      </w:r>
    </w:p>
    <w:p w14:paraId="3BD6074D" w14:textId="77777777" w:rsidR="00962753" w:rsidRPr="00DD5BE7" w:rsidRDefault="00962753" w:rsidP="00962753">
      <w:pPr>
        <w:pStyle w:val="ListeParagraf"/>
        <w:shd w:val="clear" w:color="auto" w:fill="FFFFFF"/>
        <w:tabs>
          <w:tab w:val="left" w:pos="851"/>
        </w:tabs>
        <w:jc w:val="both"/>
        <w:rPr>
          <w:rFonts w:asciiTheme="minorHAnsi" w:hAnsiTheme="minorHAnsi" w:cstheme="minorHAnsi"/>
          <w:sz w:val="22"/>
          <w:szCs w:val="22"/>
        </w:rPr>
      </w:pPr>
    </w:p>
    <w:p w14:paraId="1CE2ECDE" w14:textId="77777777" w:rsidR="00962753" w:rsidRPr="00DD5BE7" w:rsidRDefault="00962753" w:rsidP="00962753">
      <w:pPr>
        <w:ind w:left="644" w:right="-11"/>
        <w:jc w:val="both"/>
        <w:rPr>
          <w:rFonts w:asciiTheme="minorHAnsi" w:hAnsiTheme="minorHAnsi" w:cstheme="minorHAnsi"/>
          <w:sz w:val="22"/>
          <w:szCs w:val="22"/>
        </w:rPr>
      </w:pPr>
    </w:p>
    <w:p w14:paraId="48A5B699" w14:textId="77777777" w:rsidR="00EB7159" w:rsidRPr="00DD5BE7" w:rsidRDefault="00000000" w:rsidP="00EB7159">
      <w:pPr>
        <w:ind w:left="567" w:right="144" w:hanging="567"/>
        <w:jc w:val="center"/>
        <w:rPr>
          <w:rFonts w:asciiTheme="minorHAnsi" w:hAnsiTheme="minorHAnsi" w:cstheme="minorHAnsi"/>
          <w:b/>
          <w:sz w:val="22"/>
          <w:szCs w:val="22"/>
        </w:rPr>
      </w:pPr>
      <w:r w:rsidRPr="00DD5BE7">
        <w:rPr>
          <w:rFonts w:asciiTheme="minorHAnsi" w:hAnsiTheme="minorHAnsi" w:cstheme="minorHAnsi"/>
          <w:b/>
          <w:sz w:val="22"/>
          <w:szCs w:val="22"/>
        </w:rPr>
        <w:t>BEŞİNCİ BÖLÜM</w:t>
      </w:r>
    </w:p>
    <w:p w14:paraId="185ADD08" w14:textId="77777777" w:rsidR="00A80739" w:rsidRPr="00DD5BE7" w:rsidRDefault="00000000" w:rsidP="00EB7159">
      <w:pPr>
        <w:pStyle w:val="Balk31"/>
        <w:keepNext/>
        <w:keepLines/>
        <w:shd w:val="clear" w:color="auto" w:fill="auto"/>
        <w:tabs>
          <w:tab w:val="left" w:pos="426"/>
        </w:tabs>
        <w:spacing w:line="240" w:lineRule="auto"/>
        <w:ind w:right="144" w:firstLine="0"/>
        <w:jc w:val="center"/>
        <w:rPr>
          <w:rFonts w:asciiTheme="minorHAnsi" w:hAnsiTheme="minorHAnsi" w:cstheme="minorHAnsi"/>
          <w:sz w:val="22"/>
          <w:szCs w:val="22"/>
        </w:rPr>
      </w:pPr>
      <w:r w:rsidRPr="00DD5BE7">
        <w:rPr>
          <w:rFonts w:asciiTheme="minorHAnsi" w:hAnsiTheme="minorHAnsi" w:cstheme="minorHAnsi"/>
          <w:sz w:val="22"/>
          <w:szCs w:val="22"/>
        </w:rPr>
        <w:t>DENETİM ESASLARI, ÖZDENETİM VE DİĞER HÜKÜMLER</w:t>
      </w:r>
    </w:p>
    <w:p w14:paraId="70DE4063" w14:textId="77777777" w:rsidR="00645D0D" w:rsidRPr="00DD5BE7" w:rsidRDefault="00000000" w:rsidP="00D93E20">
      <w:pPr>
        <w:tabs>
          <w:tab w:val="left" w:pos="0"/>
        </w:tabs>
        <w:ind w:left="142" w:right="144" w:firstLine="425"/>
        <w:rPr>
          <w:rFonts w:asciiTheme="minorHAnsi" w:hAnsiTheme="minorHAnsi" w:cstheme="minorHAnsi"/>
          <w:b/>
          <w:sz w:val="22"/>
          <w:szCs w:val="22"/>
        </w:rPr>
      </w:pPr>
      <w:r w:rsidRPr="00DD5BE7">
        <w:rPr>
          <w:rFonts w:asciiTheme="minorHAnsi" w:hAnsiTheme="minorHAnsi" w:cstheme="minorHAnsi"/>
          <w:b/>
          <w:sz w:val="22"/>
          <w:szCs w:val="22"/>
        </w:rPr>
        <w:t>DENETİM ESASLARI</w:t>
      </w:r>
    </w:p>
    <w:p w14:paraId="195916EB" w14:textId="77777777" w:rsidR="00D93E20" w:rsidRPr="00DD5BE7" w:rsidRDefault="00000000" w:rsidP="00D93E20">
      <w:pPr>
        <w:tabs>
          <w:tab w:val="left" w:pos="0"/>
        </w:tabs>
        <w:ind w:left="142" w:right="144" w:firstLine="425"/>
        <w:rPr>
          <w:rFonts w:asciiTheme="minorHAnsi" w:hAnsiTheme="minorHAnsi" w:cstheme="minorHAnsi"/>
          <w:b/>
          <w:sz w:val="22"/>
          <w:szCs w:val="22"/>
        </w:rPr>
      </w:pPr>
      <w:r w:rsidRPr="00DD5BE7">
        <w:rPr>
          <w:rFonts w:asciiTheme="minorHAnsi" w:hAnsiTheme="minorHAnsi" w:cstheme="minorHAnsi"/>
          <w:b/>
          <w:sz w:val="22"/>
          <w:szCs w:val="22"/>
        </w:rPr>
        <w:t>MADDE 17</w:t>
      </w:r>
    </w:p>
    <w:p w14:paraId="09D10014" w14:textId="77777777" w:rsidR="00C042CE" w:rsidRPr="00DD5BE7" w:rsidRDefault="00000000" w:rsidP="00B04ABA">
      <w:pPr>
        <w:pStyle w:val="ListeParagraf"/>
        <w:numPr>
          <w:ilvl w:val="0"/>
          <w:numId w:val="44"/>
        </w:numPr>
        <w:jc w:val="both"/>
        <w:rPr>
          <w:rFonts w:asciiTheme="minorHAnsi" w:hAnsiTheme="minorHAnsi" w:cstheme="minorHAnsi"/>
          <w:sz w:val="22"/>
          <w:szCs w:val="22"/>
        </w:rPr>
      </w:pPr>
      <w:r w:rsidRPr="00DD5BE7">
        <w:rPr>
          <w:rFonts w:asciiTheme="minorHAnsi" w:hAnsiTheme="minorHAnsi" w:cstheme="minorHAnsi"/>
          <w:sz w:val="22"/>
          <w:szCs w:val="22"/>
        </w:rPr>
        <w:t xml:space="preserve">DOSAB gerek gördüğü hallerde, Kanalizasyon Sistemine bağlantı noktasından veya yağmur suyu hatlarından, ön arıtma tesisi deşarj noktasından, ön arıtma tesisine giren atık sudan, atık su numunesi alarak kontrol amacıyla habersiz denetim yapabilir. Katılımcı şahit numune alma hakkına sahiptir. </w:t>
      </w:r>
    </w:p>
    <w:p w14:paraId="31FCB66A" w14:textId="77777777" w:rsidR="00475035" w:rsidRPr="00DD5BE7" w:rsidRDefault="00000000" w:rsidP="00475035">
      <w:pPr>
        <w:pStyle w:val="ListeParagraf"/>
        <w:widowControl w:val="0"/>
        <w:numPr>
          <w:ilvl w:val="0"/>
          <w:numId w:val="44"/>
        </w:numPr>
        <w:tabs>
          <w:tab w:val="left" w:pos="426"/>
        </w:tabs>
        <w:ind w:right="144"/>
        <w:jc w:val="both"/>
        <w:rPr>
          <w:rFonts w:asciiTheme="minorHAnsi" w:hAnsiTheme="minorHAnsi" w:cstheme="minorHAnsi"/>
          <w:b/>
          <w:sz w:val="22"/>
          <w:szCs w:val="22"/>
        </w:rPr>
      </w:pPr>
      <w:r w:rsidRPr="00DD5BE7">
        <w:rPr>
          <w:rFonts w:asciiTheme="minorHAnsi" w:hAnsiTheme="minorHAnsi" w:cstheme="minorHAnsi"/>
          <w:sz w:val="22"/>
          <w:szCs w:val="22"/>
        </w:rPr>
        <w:t xml:space="preserve">Katılımcı, denetim amacı ile gelen, gerekli kimlik ve belgeye sahip DOSAB yetkililerini veya DOSAB tarafından görevlendirilmiş yetkili kuruluş elemanlarını, bekletmeden tesis içine almakla, numune almada ve ölçümde kullanılacak kontrol bacalarını hazır halde bulundurmakla ve DOSAB’ın denetimine hazır olmakla yükümlüdürler. Aksi halde, </w:t>
      </w:r>
      <w:r w:rsidRPr="00DD5BE7">
        <w:rPr>
          <w:rFonts w:asciiTheme="minorHAnsi" w:eastAsia="Calibri" w:hAnsiTheme="minorHAnsi" w:cstheme="minorHAnsi"/>
          <w:sz w:val="22"/>
          <w:szCs w:val="22"/>
          <w:lang w:eastAsia="en-US"/>
        </w:rPr>
        <w:t xml:space="preserve">katılımcıya bu talimat ekinde yer alan “KİRLİLİK ÖNLEM BEDELİNE ESAS FAALİYETLER VE KÖB TUTARLARI” Çizelgesinde belirtilen yaptırımlar uygulanır. </w:t>
      </w:r>
    </w:p>
    <w:p w14:paraId="46EECE5C" w14:textId="77777777" w:rsidR="00475035" w:rsidRPr="00DD5BE7" w:rsidRDefault="009B1980" w:rsidP="00B04ABA">
      <w:pPr>
        <w:pStyle w:val="ListeParagraf"/>
        <w:numPr>
          <w:ilvl w:val="0"/>
          <w:numId w:val="44"/>
        </w:numPr>
        <w:jc w:val="both"/>
        <w:rPr>
          <w:rFonts w:asciiTheme="minorHAnsi" w:hAnsiTheme="minorHAnsi" w:cstheme="minorHAnsi"/>
          <w:sz w:val="22"/>
          <w:szCs w:val="22"/>
        </w:rPr>
      </w:pPr>
      <w:r w:rsidRPr="00502D05">
        <w:rPr>
          <w:rFonts w:asciiTheme="minorHAnsi" w:hAnsiTheme="minorHAnsi" w:cstheme="minorHAnsi"/>
          <w:sz w:val="22"/>
          <w:szCs w:val="22"/>
        </w:rPr>
        <w:t>Tesisin faaliyet türüne göre Tablo 3’te tanımlı parametrelerce, Tablo 1’deki sınır değerler esas alınarak analiz edilmek üzere akredite laboratuvar tarafından DOSAB yetkili personeli gözetiminde alınan numunenin analiz sonucunun uygun olmaması durumunda Katılımcıya ilgili parametre/parametrelerce uygunsuzluğun giderilmesi için 1 ay süre verilir ve katılımcıya bu talimat ekinde yer alan “KİRLİLİK ÖNLEM BEDELİNE ESAS FAALİYETLER VE KÖB TUTARLARI” Çizelgesinde belirtilen yaptırımlar uygulanır.</w:t>
      </w:r>
    </w:p>
    <w:p w14:paraId="526F6EB2" w14:textId="77777777" w:rsidR="00475035" w:rsidRPr="00DD5BE7" w:rsidRDefault="00000000" w:rsidP="00B04ABA">
      <w:pPr>
        <w:pStyle w:val="ListeParagraf"/>
        <w:numPr>
          <w:ilvl w:val="0"/>
          <w:numId w:val="44"/>
        </w:numPr>
        <w:jc w:val="both"/>
        <w:rPr>
          <w:rFonts w:asciiTheme="minorHAnsi" w:hAnsiTheme="minorHAnsi" w:cstheme="minorHAnsi"/>
          <w:sz w:val="22"/>
          <w:szCs w:val="22"/>
        </w:rPr>
      </w:pPr>
      <w:r w:rsidRPr="00DD5BE7">
        <w:rPr>
          <w:rFonts w:asciiTheme="minorHAnsi" w:hAnsiTheme="minorHAnsi" w:cstheme="minorHAnsi"/>
          <w:sz w:val="22"/>
          <w:szCs w:val="22"/>
        </w:rPr>
        <w:t xml:space="preserve">Katılımcı gerekli iyileştirmeleri yaptırmak zorundadır. Katılımcı tarafından uygunsuz sonuç elde edilen parametre/parametrelerce uygunsuzluğun giderildiğinin yazılı bildirimi üzerine DOSAB yetkili personeli en geç 10 iş günü içinde Katılımcı’dan yeninden akredite laboratuvar tarafından numune alınmasını organize eder. Alınan numunenin analiz sonucunun uygun olmaması durumunda Katılımcıya ilgili parametre/parametrelerce uygunsuzluğun giderilmesi için 15 gün ek süre verilir ve </w:t>
      </w:r>
      <w:r w:rsidRPr="00DD5BE7">
        <w:rPr>
          <w:rFonts w:asciiTheme="minorHAnsi" w:eastAsia="Calibri" w:hAnsiTheme="minorHAnsi" w:cstheme="minorHAnsi"/>
          <w:sz w:val="22"/>
          <w:szCs w:val="22"/>
          <w:lang w:eastAsia="en-US"/>
        </w:rPr>
        <w:t>katılımcıya bu talimat ekinde yer alan “KİRLİLİK ÖNLEM BEDELİNE ESAS FAALİYETLER VE KÖB TUTARLARI” Çizelgesinde belirtilen yaptırımlar uygulanır.</w:t>
      </w:r>
    </w:p>
    <w:p w14:paraId="17F68340" w14:textId="77777777" w:rsidR="00C042CE" w:rsidRPr="00DD5BE7" w:rsidRDefault="00000000" w:rsidP="00B04ABA">
      <w:pPr>
        <w:pStyle w:val="ListeParagraf"/>
        <w:numPr>
          <w:ilvl w:val="0"/>
          <w:numId w:val="44"/>
        </w:numPr>
        <w:jc w:val="both"/>
        <w:rPr>
          <w:rFonts w:asciiTheme="minorHAnsi" w:hAnsiTheme="minorHAnsi" w:cstheme="minorHAnsi"/>
          <w:sz w:val="22"/>
          <w:szCs w:val="22"/>
        </w:rPr>
      </w:pPr>
      <w:r w:rsidRPr="00DD5BE7">
        <w:rPr>
          <w:rFonts w:asciiTheme="minorHAnsi" w:hAnsiTheme="minorHAnsi" w:cstheme="minorHAnsi"/>
          <w:sz w:val="22"/>
          <w:szCs w:val="22"/>
        </w:rPr>
        <w:lastRenderedPageBreak/>
        <w:t xml:space="preserve">Katılımcı tarafından gerçekleştirilen ilave iyileştirmeler sonucunda uygunsuz sonuç elde edilen parametre için uygunsuzluğun giderildiğinin yazılı bildirimi üzerine DOSAB yetkili personeli en geç 10 iş günü içinde Katılımcı’dan yeninden akredite laboratuvar tarafından numune alınmasını organize eder. Alınan numunenin analiz sonucunun uygun olmaması durumunda </w:t>
      </w:r>
      <w:r w:rsidR="00416FEE" w:rsidRPr="00DD5BE7">
        <w:rPr>
          <w:rFonts w:asciiTheme="minorHAnsi" w:eastAsia="Calibri" w:hAnsiTheme="minorHAnsi" w:cstheme="minorHAnsi"/>
          <w:sz w:val="22"/>
          <w:szCs w:val="22"/>
          <w:lang w:eastAsia="en-US"/>
        </w:rPr>
        <w:t xml:space="preserve">katılımcıya bu talimat ekinde yer alan “KİRLİLİK ÖNLEM BEDELİNE ESAS FAALİYETLER VE KÖB TUTARLARI” Çizelgesinde belirtilen yaptırımlar uygulanır ve Atıksu Bağlantı İzni iptal edilir. </w:t>
      </w:r>
    </w:p>
    <w:p w14:paraId="6715E6E5" w14:textId="77777777" w:rsidR="000F626A" w:rsidRPr="000F626A" w:rsidRDefault="00000000" w:rsidP="000F626A">
      <w:pPr>
        <w:pStyle w:val="ListeParagraf"/>
        <w:widowControl w:val="0"/>
        <w:numPr>
          <w:ilvl w:val="0"/>
          <w:numId w:val="44"/>
        </w:numPr>
        <w:tabs>
          <w:tab w:val="left" w:pos="426"/>
        </w:tabs>
        <w:ind w:right="144"/>
        <w:jc w:val="both"/>
        <w:rPr>
          <w:rFonts w:asciiTheme="minorHAnsi" w:hAnsiTheme="minorHAnsi" w:cstheme="minorHAnsi"/>
          <w:b/>
          <w:sz w:val="22"/>
          <w:szCs w:val="22"/>
        </w:rPr>
      </w:pPr>
      <w:r w:rsidRPr="00DD5BE7">
        <w:rPr>
          <w:rFonts w:asciiTheme="minorHAnsi" w:hAnsiTheme="minorHAnsi" w:cstheme="minorHAnsi"/>
          <w:sz w:val="22"/>
          <w:szCs w:val="22"/>
        </w:rPr>
        <w:t>DOSAB Kanalizasyon Bağlantı İzni’nin geçerli olduğu süre içerisinde, Katılımcı’nın bu talimatta verilen hükümlere uygunluğunu belirlemek ve KEF katsayılarının güncellenmesini sağlamak amacıyla,  katılımcı kategorisine uygun olarak Tablo 3’te verilen sıklıklarda numune alma faaliyeti ve denetim gerçekleştirir. Katılımcı şahit numune alma hakkına sahiptir.</w:t>
      </w:r>
    </w:p>
    <w:p w14:paraId="4E47C551" w14:textId="77777777" w:rsidR="00962753" w:rsidRPr="00DD5BE7" w:rsidRDefault="00962753" w:rsidP="00612CE5">
      <w:pPr>
        <w:pStyle w:val="ListeParagraf"/>
        <w:widowControl w:val="0"/>
        <w:tabs>
          <w:tab w:val="left" w:pos="426"/>
        </w:tabs>
        <w:ind w:right="144"/>
        <w:jc w:val="both"/>
        <w:rPr>
          <w:rFonts w:asciiTheme="minorHAnsi" w:hAnsiTheme="minorHAnsi" w:cstheme="minorHAnsi"/>
          <w:b/>
          <w:sz w:val="22"/>
          <w:szCs w:val="22"/>
        </w:rPr>
      </w:pPr>
    </w:p>
    <w:p w14:paraId="3269A45F" w14:textId="77777777" w:rsidR="00120F57" w:rsidRPr="00DD5BE7" w:rsidRDefault="00000000" w:rsidP="0036158F">
      <w:pPr>
        <w:tabs>
          <w:tab w:val="left" w:pos="0"/>
        </w:tabs>
        <w:ind w:left="142" w:right="144" w:firstLine="142"/>
        <w:rPr>
          <w:rFonts w:asciiTheme="minorHAnsi" w:hAnsiTheme="minorHAnsi" w:cstheme="minorHAnsi"/>
          <w:b/>
          <w:sz w:val="22"/>
          <w:szCs w:val="22"/>
        </w:rPr>
      </w:pPr>
      <w:r w:rsidRPr="00DD5BE7">
        <w:rPr>
          <w:rFonts w:asciiTheme="minorHAnsi" w:hAnsiTheme="minorHAnsi" w:cstheme="minorHAnsi"/>
          <w:b/>
          <w:sz w:val="22"/>
          <w:szCs w:val="22"/>
        </w:rPr>
        <w:t xml:space="preserve">Tablo 3. </w:t>
      </w:r>
      <w:r w:rsidR="00B7561B" w:rsidRPr="00DD5BE7">
        <w:rPr>
          <w:rFonts w:asciiTheme="minorHAnsi" w:hAnsiTheme="minorHAnsi" w:cstheme="minorHAnsi"/>
          <w:sz w:val="22"/>
          <w:szCs w:val="22"/>
        </w:rPr>
        <w:t>Tesis Türüne Göre İzlenecek Parametreler ve İzleme Sıklığı</w:t>
      </w:r>
    </w:p>
    <w:tbl>
      <w:tblPr>
        <w:tblOverlap w:val="never"/>
        <w:tblW w:w="8988" w:type="dxa"/>
        <w:tblInd w:w="294" w:type="dxa"/>
        <w:tblLayout w:type="fixed"/>
        <w:tblCellMar>
          <w:left w:w="10" w:type="dxa"/>
          <w:right w:w="10" w:type="dxa"/>
        </w:tblCellMar>
        <w:tblLook w:val="0000" w:firstRow="0" w:lastRow="0" w:firstColumn="0" w:lastColumn="0" w:noHBand="0" w:noVBand="0"/>
      </w:tblPr>
      <w:tblGrid>
        <w:gridCol w:w="3138"/>
        <w:gridCol w:w="3651"/>
        <w:gridCol w:w="2199"/>
      </w:tblGrid>
      <w:tr w:rsidR="00114DC3" w14:paraId="2E96FE12" w14:textId="77777777" w:rsidTr="00BC4FE0">
        <w:trPr>
          <w:trHeight w:val="311"/>
        </w:trPr>
        <w:tc>
          <w:tcPr>
            <w:tcW w:w="3138" w:type="dxa"/>
            <w:tcBorders>
              <w:top w:val="single" w:sz="4" w:space="0" w:color="auto"/>
              <w:left w:val="single" w:sz="4" w:space="0" w:color="auto"/>
            </w:tcBorders>
            <w:shd w:val="clear" w:color="auto" w:fill="FFFFFF"/>
            <w:vAlign w:val="center"/>
          </w:tcPr>
          <w:p w14:paraId="19D3923A" w14:textId="77777777" w:rsidR="00120F57" w:rsidRPr="00DD5BE7" w:rsidRDefault="00000000" w:rsidP="0036158F">
            <w:pPr>
              <w:ind w:left="142" w:right="144"/>
              <w:jc w:val="center"/>
              <w:rPr>
                <w:rFonts w:asciiTheme="minorHAnsi" w:hAnsiTheme="minorHAnsi" w:cstheme="minorHAnsi"/>
                <w:b/>
                <w:sz w:val="22"/>
                <w:szCs w:val="22"/>
              </w:rPr>
            </w:pPr>
            <w:r w:rsidRPr="00DD5BE7">
              <w:rPr>
                <w:rStyle w:val="Gvdemetni1"/>
                <w:rFonts w:asciiTheme="minorHAnsi" w:hAnsiTheme="minorHAnsi" w:cstheme="minorHAnsi"/>
                <w:b/>
              </w:rPr>
              <w:t>Kategori</w:t>
            </w:r>
          </w:p>
        </w:tc>
        <w:tc>
          <w:tcPr>
            <w:tcW w:w="3651" w:type="dxa"/>
            <w:tcBorders>
              <w:top w:val="single" w:sz="4" w:space="0" w:color="auto"/>
              <w:left w:val="single" w:sz="4" w:space="0" w:color="auto"/>
            </w:tcBorders>
            <w:shd w:val="clear" w:color="auto" w:fill="FFFFFF"/>
          </w:tcPr>
          <w:p w14:paraId="649D7A02" w14:textId="77777777" w:rsidR="00120F57" w:rsidRPr="00DD5BE7" w:rsidRDefault="00000000" w:rsidP="0036158F">
            <w:pPr>
              <w:ind w:left="142" w:right="144"/>
              <w:jc w:val="center"/>
              <w:rPr>
                <w:rStyle w:val="Gvdemetni1"/>
                <w:rFonts w:asciiTheme="minorHAnsi" w:hAnsiTheme="minorHAnsi" w:cstheme="minorHAnsi"/>
                <w:b/>
              </w:rPr>
            </w:pPr>
            <w:r w:rsidRPr="00DD5BE7">
              <w:rPr>
                <w:rStyle w:val="Gvdemetni1"/>
                <w:rFonts w:asciiTheme="minorHAnsi" w:hAnsiTheme="minorHAnsi" w:cstheme="minorHAnsi"/>
                <w:b/>
              </w:rPr>
              <w:t>İzlenecek Parametreler</w:t>
            </w:r>
          </w:p>
        </w:tc>
        <w:tc>
          <w:tcPr>
            <w:tcW w:w="2199" w:type="dxa"/>
            <w:tcBorders>
              <w:top w:val="single" w:sz="4" w:space="0" w:color="auto"/>
              <w:left w:val="single" w:sz="4" w:space="0" w:color="auto"/>
              <w:right w:val="single" w:sz="4" w:space="0" w:color="auto"/>
            </w:tcBorders>
            <w:shd w:val="clear" w:color="auto" w:fill="FFFFFF"/>
            <w:vAlign w:val="center"/>
          </w:tcPr>
          <w:p w14:paraId="085E8EC0" w14:textId="77777777" w:rsidR="00120F57" w:rsidRPr="00DD5BE7" w:rsidRDefault="00000000" w:rsidP="0036158F">
            <w:pPr>
              <w:ind w:left="142" w:right="144"/>
              <w:jc w:val="center"/>
              <w:rPr>
                <w:rFonts w:asciiTheme="minorHAnsi" w:hAnsiTheme="minorHAnsi" w:cstheme="minorHAnsi"/>
                <w:b/>
                <w:sz w:val="22"/>
                <w:szCs w:val="22"/>
              </w:rPr>
            </w:pPr>
            <w:r w:rsidRPr="00DD5BE7">
              <w:rPr>
                <w:rStyle w:val="Gvdemetni1"/>
                <w:rFonts w:asciiTheme="minorHAnsi" w:hAnsiTheme="minorHAnsi" w:cstheme="minorHAnsi"/>
                <w:b/>
              </w:rPr>
              <w:t>Numune Alma Sıklığı</w:t>
            </w:r>
          </w:p>
        </w:tc>
      </w:tr>
      <w:tr w:rsidR="00114DC3" w14:paraId="77276B8C" w14:textId="77777777" w:rsidTr="00BC4FE0">
        <w:trPr>
          <w:trHeight w:val="311"/>
        </w:trPr>
        <w:tc>
          <w:tcPr>
            <w:tcW w:w="3138" w:type="dxa"/>
            <w:tcBorders>
              <w:top w:val="single" w:sz="4" w:space="0" w:color="auto"/>
              <w:left w:val="single" w:sz="4" w:space="0" w:color="auto"/>
            </w:tcBorders>
            <w:shd w:val="clear" w:color="auto" w:fill="FFFFFF"/>
            <w:vAlign w:val="center"/>
          </w:tcPr>
          <w:p w14:paraId="719DB35B" w14:textId="77777777" w:rsidR="00120F57" w:rsidRPr="00DD5BE7" w:rsidRDefault="00000000" w:rsidP="00461F6A">
            <w:pPr>
              <w:ind w:left="142" w:right="144"/>
              <w:jc w:val="center"/>
              <w:rPr>
                <w:rStyle w:val="Gvdemetni1"/>
                <w:rFonts w:asciiTheme="minorHAnsi" w:hAnsiTheme="minorHAnsi" w:cstheme="minorHAnsi"/>
              </w:rPr>
            </w:pPr>
            <w:r w:rsidRPr="00DD5BE7">
              <w:rPr>
                <w:rStyle w:val="Gvdemetni1"/>
                <w:rFonts w:asciiTheme="minorHAnsi" w:hAnsiTheme="minorHAnsi" w:cstheme="minorHAnsi"/>
              </w:rPr>
              <w:t>Boyahaneler</w:t>
            </w:r>
          </w:p>
        </w:tc>
        <w:tc>
          <w:tcPr>
            <w:tcW w:w="3651" w:type="dxa"/>
            <w:tcBorders>
              <w:top w:val="single" w:sz="4" w:space="0" w:color="auto"/>
              <w:left w:val="single" w:sz="4" w:space="0" w:color="auto"/>
            </w:tcBorders>
            <w:shd w:val="clear" w:color="auto" w:fill="FFFFFF"/>
          </w:tcPr>
          <w:p w14:paraId="49F69A73" w14:textId="77777777" w:rsidR="00120F57" w:rsidRPr="00DD5BE7" w:rsidRDefault="00000000" w:rsidP="00461F6A">
            <w:pPr>
              <w:ind w:left="142" w:right="144"/>
              <w:jc w:val="center"/>
              <w:rPr>
                <w:rFonts w:asciiTheme="minorHAnsi" w:hAnsiTheme="minorHAnsi" w:cstheme="minorHAnsi"/>
                <w:sz w:val="22"/>
                <w:szCs w:val="22"/>
              </w:rPr>
            </w:pPr>
            <w:r w:rsidRPr="00DD5BE7">
              <w:rPr>
                <w:rFonts w:asciiTheme="minorHAnsi" w:hAnsiTheme="minorHAnsi" w:cstheme="minorHAnsi"/>
                <w:sz w:val="22"/>
                <w:szCs w:val="22"/>
              </w:rPr>
              <w:t>pH, KOİ, Renk, İletkenlik, TN, TP, AKM, Yağ-Gres</w:t>
            </w:r>
          </w:p>
        </w:tc>
        <w:tc>
          <w:tcPr>
            <w:tcW w:w="2199" w:type="dxa"/>
            <w:tcBorders>
              <w:top w:val="single" w:sz="4" w:space="0" w:color="auto"/>
              <w:left w:val="single" w:sz="4" w:space="0" w:color="auto"/>
              <w:right w:val="single" w:sz="4" w:space="0" w:color="auto"/>
            </w:tcBorders>
            <w:shd w:val="clear" w:color="auto" w:fill="FFFFFF"/>
            <w:vAlign w:val="center"/>
          </w:tcPr>
          <w:p w14:paraId="1490194D" w14:textId="77777777" w:rsidR="00120F57" w:rsidRPr="00DD5BE7" w:rsidRDefault="00000000" w:rsidP="00461F6A">
            <w:pPr>
              <w:ind w:left="142" w:right="144"/>
              <w:jc w:val="center"/>
              <w:rPr>
                <w:rStyle w:val="Gvdemetni1"/>
                <w:rFonts w:asciiTheme="minorHAnsi" w:hAnsiTheme="minorHAnsi" w:cstheme="minorHAnsi"/>
                <w:b/>
              </w:rPr>
            </w:pPr>
            <w:r w:rsidRPr="00DD5BE7">
              <w:rPr>
                <w:rFonts w:asciiTheme="minorHAnsi" w:hAnsiTheme="minorHAnsi" w:cstheme="minorHAnsi"/>
                <w:sz w:val="22"/>
                <w:szCs w:val="22"/>
              </w:rPr>
              <w:t>Yılda 4 kez</w:t>
            </w:r>
          </w:p>
        </w:tc>
      </w:tr>
      <w:tr w:rsidR="00114DC3" w14:paraId="243B2217" w14:textId="77777777" w:rsidTr="00BC4FE0">
        <w:trPr>
          <w:trHeight w:val="311"/>
        </w:trPr>
        <w:tc>
          <w:tcPr>
            <w:tcW w:w="3138" w:type="dxa"/>
            <w:tcBorders>
              <w:top w:val="single" w:sz="4" w:space="0" w:color="auto"/>
              <w:left w:val="single" w:sz="4" w:space="0" w:color="auto"/>
            </w:tcBorders>
            <w:shd w:val="clear" w:color="auto" w:fill="FFFFFF"/>
            <w:vAlign w:val="center"/>
          </w:tcPr>
          <w:p w14:paraId="3E55CC20" w14:textId="77777777" w:rsidR="00120F57" w:rsidRPr="00B92617" w:rsidRDefault="00DF64FB" w:rsidP="00461F6A">
            <w:pPr>
              <w:ind w:left="142" w:right="144"/>
              <w:jc w:val="center"/>
              <w:rPr>
                <w:rStyle w:val="Gvdemetni1"/>
                <w:rFonts w:asciiTheme="minorHAnsi" w:hAnsiTheme="minorHAnsi" w:cstheme="minorHAnsi"/>
                <w:color w:val="000000" w:themeColor="text1"/>
              </w:rPr>
            </w:pPr>
            <w:r w:rsidRPr="00B92617">
              <w:rPr>
                <w:rStyle w:val="Gvdemetni1"/>
                <w:rFonts w:asciiTheme="minorHAnsi" w:hAnsiTheme="minorHAnsi" w:cstheme="minorHAnsi"/>
                <w:color w:val="000000" w:themeColor="text1"/>
              </w:rPr>
              <w:t xml:space="preserve">Kaplama (Çinko, Krom, Eloksal vb.) Tesisleri </w:t>
            </w:r>
          </w:p>
        </w:tc>
        <w:tc>
          <w:tcPr>
            <w:tcW w:w="3651" w:type="dxa"/>
            <w:tcBorders>
              <w:top w:val="single" w:sz="4" w:space="0" w:color="auto"/>
              <w:left w:val="single" w:sz="4" w:space="0" w:color="auto"/>
            </w:tcBorders>
            <w:shd w:val="clear" w:color="auto" w:fill="FFFFFF"/>
          </w:tcPr>
          <w:p w14:paraId="7C84C19C" w14:textId="77777777" w:rsidR="00120F57" w:rsidRPr="00B92617" w:rsidRDefault="00000000" w:rsidP="00BC4FE0">
            <w:pPr>
              <w:ind w:left="142" w:right="144"/>
              <w:jc w:val="center"/>
              <w:rPr>
                <w:rFonts w:asciiTheme="minorHAnsi" w:hAnsiTheme="minorHAnsi" w:cstheme="minorHAnsi"/>
                <w:color w:val="000000" w:themeColor="text1"/>
                <w:sz w:val="22"/>
                <w:szCs w:val="22"/>
              </w:rPr>
            </w:pPr>
            <w:r w:rsidRPr="00B92617">
              <w:rPr>
                <w:rFonts w:asciiTheme="minorHAnsi" w:hAnsiTheme="minorHAnsi" w:cstheme="minorHAnsi"/>
                <w:color w:val="000000" w:themeColor="text1"/>
                <w:sz w:val="22"/>
                <w:szCs w:val="22"/>
              </w:rPr>
              <w:t>pH, KOİ, AKM, Sülfat, Ni, Cu, Cr</w:t>
            </w:r>
            <w:r w:rsidRPr="00B92617">
              <w:rPr>
                <w:rFonts w:asciiTheme="minorHAnsi" w:hAnsiTheme="minorHAnsi" w:cstheme="minorHAnsi"/>
                <w:color w:val="000000" w:themeColor="text1"/>
                <w:sz w:val="22"/>
                <w:szCs w:val="22"/>
                <w:vertAlign w:val="superscript"/>
              </w:rPr>
              <w:t>+6</w:t>
            </w:r>
            <w:r w:rsidR="00BC4FE0" w:rsidRPr="00B92617">
              <w:rPr>
                <w:rFonts w:asciiTheme="minorHAnsi" w:hAnsiTheme="minorHAnsi" w:cstheme="minorHAnsi"/>
                <w:color w:val="000000" w:themeColor="text1"/>
                <w:sz w:val="22"/>
                <w:szCs w:val="22"/>
              </w:rPr>
              <w:t>, Toplam Krom, Zn, Al, TP, Yağ ve Gres</w:t>
            </w:r>
          </w:p>
        </w:tc>
        <w:tc>
          <w:tcPr>
            <w:tcW w:w="2199" w:type="dxa"/>
            <w:tcBorders>
              <w:top w:val="single" w:sz="4" w:space="0" w:color="auto"/>
              <w:left w:val="single" w:sz="4" w:space="0" w:color="auto"/>
              <w:right w:val="single" w:sz="4" w:space="0" w:color="auto"/>
            </w:tcBorders>
            <w:shd w:val="clear" w:color="auto" w:fill="FFFFFF"/>
            <w:vAlign w:val="center"/>
          </w:tcPr>
          <w:p w14:paraId="0C0483A6" w14:textId="77777777" w:rsidR="00120F57" w:rsidRPr="00DD5BE7" w:rsidRDefault="00000000" w:rsidP="0036158F">
            <w:pPr>
              <w:ind w:left="142" w:right="144"/>
              <w:jc w:val="center"/>
              <w:rPr>
                <w:rStyle w:val="Gvdemetni1"/>
                <w:rFonts w:asciiTheme="minorHAnsi" w:hAnsiTheme="minorHAnsi" w:cstheme="minorHAnsi"/>
                <w:b/>
              </w:rPr>
            </w:pPr>
            <w:r w:rsidRPr="00DD5BE7">
              <w:rPr>
                <w:rFonts w:asciiTheme="minorHAnsi" w:hAnsiTheme="minorHAnsi" w:cstheme="minorHAnsi"/>
                <w:sz w:val="22"/>
                <w:szCs w:val="22"/>
              </w:rPr>
              <w:t>Yılda 4 kez</w:t>
            </w:r>
          </w:p>
        </w:tc>
      </w:tr>
      <w:tr w:rsidR="00114DC3" w14:paraId="7EF71D2C" w14:textId="77777777" w:rsidTr="00BC4FE0">
        <w:trPr>
          <w:trHeight w:val="421"/>
        </w:trPr>
        <w:tc>
          <w:tcPr>
            <w:tcW w:w="3138" w:type="dxa"/>
            <w:tcBorders>
              <w:top w:val="single" w:sz="4" w:space="0" w:color="auto"/>
              <w:left w:val="single" w:sz="4" w:space="0" w:color="auto"/>
              <w:bottom w:val="single" w:sz="4" w:space="0" w:color="auto"/>
            </w:tcBorders>
            <w:shd w:val="clear" w:color="auto" w:fill="FFFFFF"/>
            <w:vAlign w:val="center"/>
          </w:tcPr>
          <w:p w14:paraId="0B979B55" w14:textId="77777777" w:rsidR="00120F57" w:rsidRPr="00DD5BE7" w:rsidRDefault="00000000" w:rsidP="005B3FBD">
            <w:pPr>
              <w:ind w:right="144"/>
              <w:jc w:val="center"/>
              <w:rPr>
                <w:rFonts w:asciiTheme="minorHAnsi" w:hAnsiTheme="minorHAnsi" w:cstheme="minorHAnsi"/>
                <w:sz w:val="22"/>
                <w:szCs w:val="22"/>
              </w:rPr>
            </w:pPr>
            <w:r w:rsidRPr="00DD5BE7">
              <w:rPr>
                <w:rFonts w:asciiTheme="minorHAnsi" w:hAnsiTheme="minorHAnsi" w:cstheme="minorHAnsi"/>
                <w:sz w:val="22"/>
                <w:szCs w:val="22"/>
              </w:rPr>
              <w:t>Diğer Proses Atıksuyu Üreticileri</w:t>
            </w:r>
          </w:p>
        </w:tc>
        <w:tc>
          <w:tcPr>
            <w:tcW w:w="3651" w:type="dxa"/>
            <w:tcBorders>
              <w:top w:val="single" w:sz="4" w:space="0" w:color="auto"/>
              <w:left w:val="single" w:sz="4" w:space="0" w:color="auto"/>
              <w:bottom w:val="single" w:sz="4" w:space="0" w:color="auto"/>
            </w:tcBorders>
            <w:shd w:val="clear" w:color="auto" w:fill="FFFFFF"/>
          </w:tcPr>
          <w:p w14:paraId="522ED096" w14:textId="77777777" w:rsidR="00120F57" w:rsidRPr="00DD5BE7" w:rsidRDefault="00000000" w:rsidP="005B3FBD">
            <w:pPr>
              <w:ind w:left="142" w:right="144"/>
              <w:jc w:val="center"/>
              <w:rPr>
                <w:rFonts w:asciiTheme="minorHAnsi" w:hAnsiTheme="minorHAnsi" w:cstheme="minorHAnsi"/>
                <w:sz w:val="22"/>
                <w:szCs w:val="22"/>
              </w:rPr>
            </w:pPr>
            <w:r w:rsidRPr="00DD5BE7">
              <w:rPr>
                <w:rFonts w:asciiTheme="minorHAnsi" w:hAnsiTheme="minorHAnsi" w:cstheme="minorHAnsi"/>
                <w:sz w:val="22"/>
                <w:szCs w:val="22"/>
              </w:rPr>
              <w:t>pH, KOİ, AKM, Yağ-Gres</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tcPr>
          <w:p w14:paraId="6904F9FC" w14:textId="77777777" w:rsidR="00120F57" w:rsidRPr="00DD5BE7" w:rsidRDefault="00000000" w:rsidP="00461F6A">
            <w:pPr>
              <w:ind w:left="142" w:right="144"/>
              <w:jc w:val="center"/>
              <w:rPr>
                <w:rFonts w:asciiTheme="minorHAnsi" w:hAnsiTheme="minorHAnsi" w:cstheme="minorHAnsi"/>
                <w:sz w:val="22"/>
                <w:szCs w:val="22"/>
              </w:rPr>
            </w:pPr>
            <w:r w:rsidRPr="00DD5BE7">
              <w:rPr>
                <w:rFonts w:asciiTheme="minorHAnsi" w:hAnsiTheme="minorHAnsi" w:cstheme="minorHAnsi"/>
                <w:sz w:val="22"/>
                <w:szCs w:val="22"/>
              </w:rPr>
              <w:t>Yılda 4 kez</w:t>
            </w:r>
          </w:p>
        </w:tc>
      </w:tr>
      <w:tr w:rsidR="00114DC3" w14:paraId="0D561F71" w14:textId="77777777" w:rsidTr="00BC4FE0">
        <w:trPr>
          <w:trHeight w:val="310"/>
        </w:trPr>
        <w:tc>
          <w:tcPr>
            <w:tcW w:w="3138" w:type="dxa"/>
            <w:tcBorders>
              <w:top w:val="single" w:sz="4" w:space="0" w:color="auto"/>
              <w:left w:val="single" w:sz="4" w:space="0" w:color="auto"/>
              <w:bottom w:val="single" w:sz="4" w:space="0" w:color="auto"/>
            </w:tcBorders>
            <w:shd w:val="clear" w:color="auto" w:fill="FFFFFF"/>
            <w:vAlign w:val="center"/>
          </w:tcPr>
          <w:p w14:paraId="69271F03" w14:textId="77777777" w:rsidR="00120F57" w:rsidRPr="00DD5BE7" w:rsidRDefault="00000000" w:rsidP="00C14310">
            <w:pPr>
              <w:ind w:left="142" w:right="144"/>
              <w:jc w:val="center"/>
              <w:rPr>
                <w:rFonts w:asciiTheme="minorHAnsi" w:hAnsiTheme="minorHAnsi" w:cstheme="minorHAnsi"/>
                <w:sz w:val="22"/>
                <w:szCs w:val="22"/>
              </w:rPr>
            </w:pPr>
            <w:r w:rsidRPr="00DD5BE7">
              <w:rPr>
                <w:rFonts w:asciiTheme="minorHAnsi" w:hAnsiTheme="minorHAnsi" w:cstheme="minorHAnsi"/>
                <w:sz w:val="22"/>
                <w:szCs w:val="22"/>
              </w:rPr>
              <w:t>Evsel Nitelikli Atıksu Üreticileri</w:t>
            </w:r>
          </w:p>
        </w:tc>
        <w:tc>
          <w:tcPr>
            <w:tcW w:w="3651" w:type="dxa"/>
            <w:tcBorders>
              <w:top w:val="single" w:sz="4" w:space="0" w:color="auto"/>
              <w:left w:val="single" w:sz="4" w:space="0" w:color="auto"/>
              <w:bottom w:val="single" w:sz="4" w:space="0" w:color="auto"/>
            </w:tcBorders>
            <w:shd w:val="clear" w:color="auto" w:fill="FFFFFF"/>
          </w:tcPr>
          <w:p w14:paraId="1CDDA403" w14:textId="77777777" w:rsidR="00120F57" w:rsidRPr="00DD5BE7" w:rsidRDefault="00000000" w:rsidP="00C14310">
            <w:pPr>
              <w:ind w:left="142" w:right="144"/>
              <w:jc w:val="center"/>
              <w:rPr>
                <w:rFonts w:asciiTheme="minorHAnsi" w:hAnsiTheme="minorHAnsi" w:cstheme="minorHAnsi"/>
                <w:sz w:val="22"/>
                <w:szCs w:val="22"/>
              </w:rPr>
            </w:pPr>
            <w:r w:rsidRPr="00DD5BE7">
              <w:rPr>
                <w:rFonts w:asciiTheme="minorHAnsi" w:hAnsiTheme="minorHAnsi" w:cstheme="minorHAnsi"/>
                <w:sz w:val="22"/>
                <w:szCs w:val="22"/>
              </w:rPr>
              <w:t>pH, KOİ, TN, TP, AKM, Yağ-Gres</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tcPr>
          <w:p w14:paraId="7DE9CC78" w14:textId="77777777" w:rsidR="00120F57" w:rsidRPr="00DD5BE7" w:rsidRDefault="00000000" w:rsidP="00C14310">
            <w:pPr>
              <w:ind w:left="142" w:right="144"/>
              <w:jc w:val="center"/>
              <w:rPr>
                <w:rFonts w:asciiTheme="minorHAnsi" w:hAnsiTheme="minorHAnsi" w:cstheme="minorHAnsi"/>
                <w:sz w:val="22"/>
                <w:szCs w:val="22"/>
              </w:rPr>
            </w:pPr>
            <w:r w:rsidRPr="00DD5BE7">
              <w:rPr>
                <w:rFonts w:asciiTheme="minorHAnsi" w:hAnsiTheme="minorHAnsi" w:cstheme="minorHAnsi"/>
                <w:sz w:val="22"/>
                <w:szCs w:val="22"/>
              </w:rPr>
              <w:t>Yılda 1 kez</w:t>
            </w:r>
          </w:p>
        </w:tc>
      </w:tr>
    </w:tbl>
    <w:p w14:paraId="3C00F1AA" w14:textId="77777777" w:rsidR="0036158F" w:rsidRPr="00DD5BE7" w:rsidRDefault="0036158F" w:rsidP="00B04ABA">
      <w:pPr>
        <w:tabs>
          <w:tab w:val="left" w:pos="0"/>
        </w:tabs>
        <w:ind w:left="142" w:right="144" w:firstLine="425"/>
        <w:rPr>
          <w:rFonts w:asciiTheme="minorHAnsi" w:hAnsiTheme="minorHAnsi" w:cstheme="minorHAnsi"/>
          <w:sz w:val="22"/>
          <w:szCs w:val="22"/>
        </w:rPr>
      </w:pPr>
      <w:bookmarkStart w:id="21" w:name="bookmark42"/>
      <w:bookmarkStart w:id="22" w:name="bookmark43"/>
    </w:p>
    <w:p w14:paraId="0B43E8C4" w14:textId="77777777" w:rsidR="00BC0BEA" w:rsidRPr="00DD5BE7" w:rsidRDefault="00000000" w:rsidP="00393EC5">
      <w:pPr>
        <w:pStyle w:val="ListeParagraf"/>
        <w:widowControl w:val="0"/>
        <w:numPr>
          <w:ilvl w:val="0"/>
          <w:numId w:val="44"/>
        </w:numPr>
        <w:tabs>
          <w:tab w:val="left" w:pos="426"/>
        </w:tabs>
        <w:ind w:right="144"/>
        <w:jc w:val="both"/>
        <w:rPr>
          <w:rFonts w:asciiTheme="minorHAnsi" w:hAnsiTheme="minorHAnsi" w:cstheme="minorHAnsi"/>
          <w:b/>
          <w:sz w:val="22"/>
          <w:szCs w:val="22"/>
        </w:rPr>
      </w:pPr>
      <w:r w:rsidRPr="00DD5BE7">
        <w:rPr>
          <w:rFonts w:asciiTheme="minorHAnsi" w:hAnsiTheme="minorHAnsi" w:cstheme="minorHAnsi"/>
          <w:sz w:val="22"/>
          <w:szCs w:val="22"/>
          <w:u w:val="single"/>
        </w:rPr>
        <w:t xml:space="preserve">İzleme amacıyla alınan numuneye ait test/analiz ücretleri DOSAB tarafından ödenir ve analiz maliyeti Arıtma maliyetleri içine yansıtılır. </w:t>
      </w:r>
    </w:p>
    <w:p w14:paraId="47457128" w14:textId="77777777" w:rsidR="000D1B6F" w:rsidRPr="000F626A" w:rsidRDefault="00000000" w:rsidP="00393EC5">
      <w:pPr>
        <w:pStyle w:val="ListeParagraf"/>
        <w:widowControl w:val="0"/>
        <w:numPr>
          <w:ilvl w:val="0"/>
          <w:numId w:val="44"/>
        </w:numPr>
        <w:tabs>
          <w:tab w:val="left" w:pos="426"/>
        </w:tabs>
        <w:ind w:right="144"/>
        <w:jc w:val="both"/>
        <w:rPr>
          <w:rFonts w:asciiTheme="minorHAnsi" w:hAnsiTheme="minorHAnsi" w:cstheme="minorHAnsi"/>
          <w:b/>
          <w:sz w:val="22"/>
          <w:szCs w:val="22"/>
        </w:rPr>
      </w:pPr>
      <w:r w:rsidRPr="00DD5BE7">
        <w:rPr>
          <w:rFonts w:asciiTheme="minorHAnsi" w:hAnsiTheme="minorHAnsi" w:cstheme="minorHAnsi"/>
          <w:sz w:val="22"/>
          <w:szCs w:val="22"/>
        </w:rPr>
        <w:t xml:space="preserve">Katılımcılar bu talimatname uyarınca belirtilen hususlara uymakla yükümlüdür. Talimata aykırı eylem veya durumların tutanak ile tespiti halinde </w:t>
      </w:r>
      <w:r w:rsidRPr="00DD5BE7">
        <w:rPr>
          <w:rFonts w:asciiTheme="minorHAnsi" w:eastAsia="Calibri" w:hAnsiTheme="minorHAnsi" w:cstheme="minorHAnsi"/>
          <w:sz w:val="22"/>
          <w:szCs w:val="22"/>
          <w:lang w:eastAsia="en-US"/>
        </w:rPr>
        <w:t>talimat ekinde yer alan “KİRLİLİK ÖNLEM BEDELİNE ESAS FAALİYETLER VE KÖB TUTARLARI” Çizelgesinde belirtilen yaptırımlar uygulanır.</w:t>
      </w:r>
    </w:p>
    <w:p w14:paraId="4E12F016" w14:textId="77777777" w:rsidR="000D1B6F" w:rsidRPr="005E6FB1" w:rsidRDefault="00000000" w:rsidP="005E6FB1">
      <w:pPr>
        <w:pStyle w:val="ListeParagraf"/>
        <w:widowControl w:val="0"/>
        <w:numPr>
          <w:ilvl w:val="0"/>
          <w:numId w:val="44"/>
        </w:numPr>
        <w:tabs>
          <w:tab w:val="left" w:pos="426"/>
          <w:tab w:val="left" w:pos="851"/>
        </w:tabs>
        <w:ind w:right="144"/>
        <w:jc w:val="both"/>
        <w:rPr>
          <w:rFonts w:asciiTheme="minorHAnsi" w:hAnsiTheme="minorHAnsi" w:cstheme="minorHAnsi"/>
          <w:b/>
          <w:sz w:val="22"/>
          <w:szCs w:val="22"/>
        </w:rPr>
      </w:pPr>
      <w:r>
        <w:rPr>
          <w:rFonts w:asciiTheme="minorHAnsi" w:eastAsia="Calibri" w:hAnsiTheme="minorHAnsi" w:cstheme="minorHAnsi"/>
          <w:sz w:val="22"/>
          <w:szCs w:val="22"/>
          <w:lang w:eastAsia="en-US"/>
        </w:rPr>
        <w:t xml:space="preserve">DOSAB Yönetim Kurulu, bu talimatın ekinde KİRLİLİK ÖNLEM BEDELİNE ESAS FAALİYETLER VE KÖB TUTARLARI Çizelgesini her yılın Aralık ayı içerisinde gözden geçirerek değerlendirir, gerekli görme durumunda değişiklik yapma hakkını saklı tutar. </w:t>
      </w:r>
    </w:p>
    <w:p w14:paraId="47914CB1" w14:textId="77777777" w:rsidR="000D1B6F" w:rsidRPr="00DD5BE7" w:rsidRDefault="000D1B6F" w:rsidP="00B04ABA">
      <w:pPr>
        <w:tabs>
          <w:tab w:val="left" w:pos="0"/>
        </w:tabs>
        <w:ind w:left="142" w:right="144" w:firstLine="425"/>
        <w:rPr>
          <w:rFonts w:asciiTheme="minorHAnsi" w:hAnsiTheme="minorHAnsi" w:cstheme="minorHAnsi"/>
          <w:sz w:val="22"/>
          <w:szCs w:val="22"/>
        </w:rPr>
      </w:pPr>
    </w:p>
    <w:p w14:paraId="2C37EDD4" w14:textId="77777777" w:rsidR="00D93E20" w:rsidRPr="00DD5BE7" w:rsidRDefault="00000000" w:rsidP="007423DD">
      <w:pPr>
        <w:pStyle w:val="Balk31"/>
        <w:keepNext/>
        <w:keepLines/>
        <w:shd w:val="clear" w:color="auto" w:fill="auto"/>
        <w:tabs>
          <w:tab w:val="left" w:pos="426"/>
        </w:tabs>
        <w:spacing w:line="240" w:lineRule="auto"/>
        <w:ind w:right="144" w:firstLine="0"/>
        <w:rPr>
          <w:rFonts w:asciiTheme="minorHAnsi" w:hAnsiTheme="minorHAnsi" w:cstheme="minorHAnsi"/>
          <w:sz w:val="22"/>
          <w:szCs w:val="22"/>
        </w:rPr>
      </w:pPr>
      <w:r w:rsidRPr="00DD5BE7">
        <w:rPr>
          <w:rFonts w:asciiTheme="minorHAnsi" w:hAnsiTheme="minorHAnsi" w:cstheme="minorHAnsi"/>
          <w:sz w:val="22"/>
          <w:szCs w:val="22"/>
        </w:rPr>
        <w:t>ÖZDENETİM</w:t>
      </w:r>
      <w:bookmarkEnd w:id="21"/>
      <w:bookmarkEnd w:id="22"/>
    </w:p>
    <w:p w14:paraId="78ABBB73" w14:textId="77777777" w:rsidR="007423DD" w:rsidRPr="00DD5BE7" w:rsidRDefault="00000000" w:rsidP="007423DD">
      <w:pPr>
        <w:pStyle w:val="Balk31"/>
        <w:keepNext/>
        <w:keepLines/>
        <w:shd w:val="clear" w:color="auto" w:fill="auto"/>
        <w:tabs>
          <w:tab w:val="left" w:pos="426"/>
        </w:tabs>
        <w:spacing w:line="240" w:lineRule="auto"/>
        <w:ind w:right="144" w:firstLine="0"/>
        <w:rPr>
          <w:rFonts w:asciiTheme="minorHAnsi" w:hAnsiTheme="minorHAnsi" w:cstheme="minorHAnsi"/>
          <w:sz w:val="22"/>
          <w:szCs w:val="22"/>
        </w:rPr>
      </w:pPr>
      <w:r w:rsidRPr="00DD5BE7">
        <w:rPr>
          <w:rFonts w:asciiTheme="minorHAnsi" w:hAnsiTheme="minorHAnsi" w:cstheme="minorHAnsi"/>
          <w:sz w:val="22"/>
          <w:szCs w:val="22"/>
        </w:rPr>
        <w:t>MADDE 18</w:t>
      </w:r>
    </w:p>
    <w:p w14:paraId="6F431805" w14:textId="77777777" w:rsidR="00D93E20" w:rsidRPr="00DD5BE7" w:rsidRDefault="00D93E20" w:rsidP="00D93E20">
      <w:pPr>
        <w:pStyle w:val="Balk31"/>
        <w:keepNext/>
        <w:keepLines/>
        <w:shd w:val="clear" w:color="auto" w:fill="auto"/>
        <w:spacing w:line="240" w:lineRule="auto"/>
        <w:ind w:left="284" w:right="144" w:firstLine="0"/>
        <w:rPr>
          <w:rFonts w:asciiTheme="minorHAnsi" w:hAnsiTheme="minorHAnsi" w:cstheme="minorHAnsi"/>
          <w:sz w:val="22"/>
          <w:szCs w:val="22"/>
        </w:rPr>
      </w:pPr>
    </w:p>
    <w:p w14:paraId="7BFD71B9" w14:textId="77777777" w:rsidR="002E7EFE" w:rsidRPr="00DD5BE7" w:rsidRDefault="00000000" w:rsidP="00B04ABA">
      <w:pPr>
        <w:pStyle w:val="ListeParagraf"/>
        <w:widowControl w:val="0"/>
        <w:numPr>
          <w:ilvl w:val="0"/>
          <w:numId w:val="59"/>
        </w:numPr>
        <w:tabs>
          <w:tab w:val="left" w:pos="426"/>
        </w:tabs>
        <w:ind w:right="144"/>
        <w:jc w:val="both"/>
        <w:rPr>
          <w:rFonts w:asciiTheme="minorHAnsi" w:hAnsiTheme="minorHAnsi" w:cstheme="minorHAnsi"/>
          <w:sz w:val="22"/>
          <w:szCs w:val="22"/>
        </w:rPr>
      </w:pPr>
      <w:r w:rsidRPr="00DD5BE7">
        <w:rPr>
          <w:rFonts w:asciiTheme="minorHAnsi" w:hAnsiTheme="minorHAnsi" w:cstheme="minorHAnsi"/>
          <w:sz w:val="22"/>
          <w:szCs w:val="22"/>
        </w:rPr>
        <w:t xml:space="preserve">Katılımcı, deşarjının veya ön arıtma tesisi sonrası deşarjının Tablo 1’de verilen standart değerlerini herhangi bir nedenle sağlamadığını tespit etmesi durumunda, bu durumu 24 saat içerisinde DOSAB’a yazılı olarak bildirmek zorundadır. Bu bildirim yapıldığı takdirde uygunsuzluğun giderilmesi için DOSAB tarafından makul bir süre verilir ve bu süre içerisinde idari yaptırım uygulanmaz. DOSAB tarafından verilen sürenin sonunda, numune alınarak, bedeli Katılımcı tarafından ödenmek kaydıyla, analiz yapılır/yaptırılır. Herhangi bir uygunsuzluk tespiti durumunda, </w:t>
      </w:r>
      <w:r w:rsidRPr="00DD5BE7">
        <w:rPr>
          <w:rFonts w:asciiTheme="minorHAnsi" w:eastAsia="Calibri" w:hAnsiTheme="minorHAnsi" w:cstheme="minorHAnsi"/>
          <w:sz w:val="22"/>
          <w:szCs w:val="22"/>
          <w:lang w:eastAsia="en-US"/>
        </w:rPr>
        <w:t>katılımcıya bu talimat ekinde yer alan “KİRLİLİK ÖNLEM BEDELİNE ESAS FAALİYETLER VE KÖB TUTARLARI” Çizelgesinde belirtilen yaptırımlar uygulanır.</w:t>
      </w:r>
    </w:p>
    <w:p w14:paraId="4500B46D" w14:textId="77777777" w:rsidR="002E7EFE" w:rsidRPr="00DD5BE7" w:rsidRDefault="00000000" w:rsidP="00B04ABA">
      <w:pPr>
        <w:pStyle w:val="ListeParagraf"/>
        <w:widowControl w:val="0"/>
        <w:numPr>
          <w:ilvl w:val="0"/>
          <w:numId w:val="59"/>
        </w:numPr>
        <w:tabs>
          <w:tab w:val="left" w:pos="426"/>
        </w:tabs>
        <w:ind w:right="144"/>
        <w:jc w:val="both"/>
        <w:rPr>
          <w:rFonts w:asciiTheme="minorHAnsi" w:hAnsiTheme="minorHAnsi" w:cstheme="minorHAnsi"/>
          <w:sz w:val="22"/>
          <w:szCs w:val="22"/>
        </w:rPr>
      </w:pPr>
      <w:r w:rsidRPr="00DD5BE7">
        <w:rPr>
          <w:rFonts w:asciiTheme="minorHAnsi" w:hAnsiTheme="minorHAnsi" w:cstheme="minorHAnsi"/>
          <w:sz w:val="22"/>
          <w:szCs w:val="22"/>
        </w:rPr>
        <w:t xml:space="preserve">Katılımcının kusuru olmadığı hallerde (tesisteki kaza haller dahil) kanalizasyona herhangi bir kirleticinin dökülmesi, saçılması, intikal etmesi vb. durumunda DOSAB Atık su Arıtma Tesisinde önlem alınabilmesi için derhal DOSAB’a bilgi vermesi zorunludur. Olayın vukuundan itibaren 5 iş gün içerisinde olayın nedenini ve altyapı ve çevresel zararın giderilmesi ve aynı durumun bir daha gerçekleşmemesi için alınan önlemleri içeren bir rapor </w:t>
      </w:r>
      <w:r w:rsidRPr="00DD5BE7">
        <w:rPr>
          <w:rFonts w:asciiTheme="minorHAnsi" w:hAnsiTheme="minorHAnsi" w:cstheme="minorHAnsi"/>
          <w:sz w:val="22"/>
          <w:szCs w:val="22"/>
        </w:rPr>
        <w:lastRenderedPageBreak/>
        <w:t>DOSAB’a verilerek bildirim yapılmalıdır. Kaza Olay Yeri Tespit Formu ile doldurulur. DOSAB’a ait herhangi bir altyapı tesisinde, bu durumdan ötürü bir zarar meydana gelmesi durumunda, zarar tespiti yapılarak, DOSAB tarafından uygulanacak idari yaptırım belirlenir.</w:t>
      </w:r>
    </w:p>
    <w:p w14:paraId="47169AEE" w14:textId="77777777" w:rsidR="00EB7159" w:rsidRDefault="00000000" w:rsidP="007A64B5">
      <w:pPr>
        <w:pStyle w:val="ListeParagraf"/>
        <w:widowControl w:val="0"/>
        <w:numPr>
          <w:ilvl w:val="0"/>
          <w:numId w:val="59"/>
        </w:numPr>
        <w:tabs>
          <w:tab w:val="left" w:pos="426"/>
        </w:tabs>
        <w:ind w:right="144"/>
        <w:jc w:val="both"/>
        <w:rPr>
          <w:rFonts w:asciiTheme="minorHAnsi" w:hAnsiTheme="minorHAnsi" w:cstheme="minorHAnsi"/>
          <w:sz w:val="22"/>
          <w:szCs w:val="22"/>
        </w:rPr>
      </w:pPr>
      <w:r w:rsidRPr="00DD5BE7">
        <w:rPr>
          <w:rFonts w:asciiTheme="minorHAnsi" w:hAnsiTheme="minorHAnsi" w:cstheme="minorHAnsi"/>
          <w:sz w:val="22"/>
          <w:szCs w:val="22"/>
        </w:rPr>
        <w:t>Katılımcı, kendisine ait olan Debimetre ve/veya ilgili ekipmanın arızalandığını tespit etmesi halinde 24 saat içerisinde DOSAB’a yazılı olarak bildirim yapmak zorundadır. Bu süreç içerisinde arıza giderilene kadar atık su debisi 15. Maddeye göre belirlenir.</w:t>
      </w:r>
    </w:p>
    <w:p w14:paraId="4942746D" w14:textId="77777777" w:rsidR="007A64B5" w:rsidRPr="007A64B5" w:rsidRDefault="007A64B5" w:rsidP="007A64B5">
      <w:pPr>
        <w:pStyle w:val="ListeParagraf"/>
        <w:widowControl w:val="0"/>
        <w:tabs>
          <w:tab w:val="left" w:pos="426"/>
        </w:tabs>
        <w:ind w:right="144"/>
        <w:jc w:val="both"/>
        <w:rPr>
          <w:rFonts w:asciiTheme="minorHAnsi" w:hAnsiTheme="minorHAnsi" w:cstheme="minorHAnsi"/>
          <w:sz w:val="22"/>
          <w:szCs w:val="22"/>
        </w:rPr>
      </w:pPr>
    </w:p>
    <w:p w14:paraId="15795CE1" w14:textId="77777777" w:rsidR="007423DD" w:rsidRDefault="00000000" w:rsidP="007423DD">
      <w:pPr>
        <w:rPr>
          <w:rFonts w:asciiTheme="minorHAnsi" w:hAnsiTheme="minorHAnsi" w:cstheme="minorHAnsi"/>
          <w:b/>
          <w:sz w:val="22"/>
          <w:szCs w:val="22"/>
        </w:rPr>
      </w:pPr>
      <w:r>
        <w:rPr>
          <w:rFonts w:asciiTheme="minorHAnsi" w:hAnsiTheme="minorHAnsi" w:cstheme="minorHAnsi"/>
          <w:b/>
          <w:sz w:val="22"/>
          <w:szCs w:val="22"/>
        </w:rPr>
        <w:t>GEÇİCİ MADDE</w:t>
      </w:r>
    </w:p>
    <w:p w14:paraId="6BECF110" w14:textId="77777777" w:rsidR="007A64B5" w:rsidRPr="00A30E3D" w:rsidRDefault="00000000" w:rsidP="00A30E3D">
      <w:pPr>
        <w:pStyle w:val="ListeParagraf"/>
        <w:numPr>
          <w:ilvl w:val="0"/>
          <w:numId w:val="67"/>
        </w:numPr>
        <w:jc w:val="both"/>
      </w:pPr>
      <w:r>
        <w:rPr>
          <w:rFonts w:asciiTheme="minorHAnsi" w:hAnsiTheme="minorHAnsi" w:cstheme="minorHAnsi"/>
          <w:sz w:val="22"/>
          <w:szCs w:val="22"/>
        </w:rPr>
        <w:t xml:space="preserve">Bu talimatın 16. Maddesindeki </w:t>
      </w:r>
      <w:r w:rsidRPr="001F0967">
        <w:rPr>
          <w:rFonts w:asciiTheme="minorHAnsi" w:hAnsiTheme="minorHAnsi" w:cstheme="minorHAnsi"/>
          <w:sz w:val="22"/>
          <w:szCs w:val="22"/>
          <w:u w:val="single"/>
        </w:rPr>
        <w:t xml:space="preserve">KEF </w:t>
      </w:r>
      <w:r w:rsidRPr="00B92617">
        <w:rPr>
          <w:rFonts w:asciiTheme="minorHAnsi" w:hAnsiTheme="minorHAnsi" w:cstheme="minorHAnsi"/>
          <w:color w:val="000000" w:themeColor="text1"/>
          <w:sz w:val="22"/>
          <w:szCs w:val="22"/>
          <w:u w:val="single"/>
        </w:rPr>
        <w:t xml:space="preserve">katsayısı </w:t>
      </w:r>
      <w:r w:rsidR="001F0967" w:rsidRPr="00B92617">
        <w:rPr>
          <w:rStyle w:val="Gvdemetni1"/>
          <w:rFonts w:asciiTheme="minorHAnsi" w:hAnsiTheme="minorHAnsi" w:cstheme="minorHAnsi"/>
          <w:color w:val="000000" w:themeColor="text1"/>
          <w:u w:val="single"/>
        </w:rPr>
        <w:t>01.01.2024</w:t>
      </w:r>
      <w:r w:rsidRPr="00B92617">
        <w:rPr>
          <w:rFonts w:asciiTheme="minorHAnsi" w:hAnsiTheme="minorHAnsi" w:cstheme="minorHAnsi"/>
          <w:color w:val="000000" w:themeColor="text1"/>
          <w:sz w:val="22"/>
          <w:szCs w:val="22"/>
          <w:u w:val="single"/>
        </w:rPr>
        <w:t xml:space="preserve"> tarihine </w:t>
      </w:r>
      <w:r w:rsidRPr="001F0967">
        <w:rPr>
          <w:rFonts w:asciiTheme="minorHAnsi" w:hAnsiTheme="minorHAnsi" w:cstheme="minorHAnsi"/>
          <w:sz w:val="22"/>
          <w:szCs w:val="22"/>
          <w:u w:val="single"/>
        </w:rPr>
        <w:t xml:space="preserve">kadar bir (1) olarak kabul edilecektir. </w:t>
      </w:r>
      <w:r>
        <w:rPr>
          <w:rFonts w:asciiTheme="minorHAnsi" w:hAnsiTheme="minorHAnsi" w:cstheme="minorHAnsi"/>
          <w:sz w:val="22"/>
          <w:szCs w:val="22"/>
        </w:rPr>
        <w:t>Ancak yapılan ölçümlerde uygun olmayan deşarj parametreleri için Katılımcı firmalara uyarılar yapılacak ve 01.01.2023 tarihine kadar deşarj kriterlerine uyum sağlanmış olacaktır.</w:t>
      </w:r>
    </w:p>
    <w:p w14:paraId="7BE8DE08" w14:textId="77777777" w:rsidR="007A64B5" w:rsidRDefault="007A64B5" w:rsidP="00B04ABA">
      <w:pPr>
        <w:pStyle w:val="Balk31"/>
        <w:keepNext/>
        <w:keepLines/>
        <w:shd w:val="clear" w:color="auto" w:fill="auto"/>
        <w:tabs>
          <w:tab w:val="left" w:pos="426"/>
        </w:tabs>
        <w:spacing w:line="240" w:lineRule="auto"/>
        <w:ind w:right="144" w:firstLine="0"/>
        <w:rPr>
          <w:rFonts w:asciiTheme="minorHAnsi" w:hAnsiTheme="minorHAnsi" w:cstheme="minorHAnsi"/>
          <w:sz w:val="22"/>
          <w:szCs w:val="22"/>
        </w:rPr>
      </w:pPr>
      <w:bookmarkStart w:id="23" w:name="bookmark47"/>
      <w:bookmarkStart w:id="24" w:name="bookmark48"/>
    </w:p>
    <w:p w14:paraId="2F9AD66A" w14:textId="77777777" w:rsidR="00D93E20" w:rsidRPr="00DD5BE7" w:rsidRDefault="00000000" w:rsidP="00B04ABA">
      <w:pPr>
        <w:pStyle w:val="Balk31"/>
        <w:keepNext/>
        <w:keepLines/>
        <w:shd w:val="clear" w:color="auto" w:fill="auto"/>
        <w:tabs>
          <w:tab w:val="left" w:pos="426"/>
        </w:tabs>
        <w:spacing w:line="240" w:lineRule="auto"/>
        <w:ind w:right="144" w:firstLine="0"/>
        <w:rPr>
          <w:rFonts w:asciiTheme="minorHAnsi" w:hAnsiTheme="minorHAnsi" w:cstheme="minorHAnsi"/>
          <w:sz w:val="22"/>
          <w:szCs w:val="22"/>
        </w:rPr>
      </w:pPr>
      <w:r w:rsidRPr="00DD5BE7">
        <w:rPr>
          <w:rFonts w:asciiTheme="minorHAnsi" w:hAnsiTheme="minorHAnsi" w:cstheme="minorHAnsi"/>
          <w:sz w:val="22"/>
          <w:szCs w:val="22"/>
        </w:rPr>
        <w:t>YÜRÜRLÜK</w:t>
      </w:r>
      <w:bookmarkEnd w:id="23"/>
      <w:bookmarkEnd w:id="24"/>
    </w:p>
    <w:p w14:paraId="62205D93" w14:textId="77777777" w:rsidR="00A30E3D" w:rsidRPr="00DD5BE7" w:rsidRDefault="00000000" w:rsidP="00550A30">
      <w:pPr>
        <w:pStyle w:val="ListeParagraf"/>
        <w:numPr>
          <w:ilvl w:val="0"/>
          <w:numId w:val="64"/>
        </w:numPr>
        <w:jc w:val="both"/>
      </w:pPr>
      <w:r w:rsidRPr="00DD5BE7">
        <w:rPr>
          <w:rFonts w:asciiTheme="minorHAnsi" w:hAnsiTheme="minorHAnsi" w:cstheme="minorHAnsi"/>
          <w:sz w:val="22"/>
          <w:szCs w:val="22"/>
        </w:rPr>
        <w:t>11. Maddenin 12. Bendi 01.01.2023 tarihinde diğer maddeleri ise  01.04.2022 tarihinde yürürlüğe girer.</w:t>
      </w:r>
      <w:r w:rsidRPr="00DD5BE7">
        <w:t xml:space="preserve"> </w:t>
      </w:r>
    </w:p>
    <w:p w14:paraId="0EB2ABAB" w14:textId="77777777" w:rsidR="000269F3" w:rsidRPr="00DD5BE7" w:rsidRDefault="00000000" w:rsidP="00550A30">
      <w:pPr>
        <w:pStyle w:val="ListeParagraf"/>
        <w:numPr>
          <w:ilvl w:val="0"/>
          <w:numId w:val="64"/>
        </w:numPr>
        <w:jc w:val="both"/>
        <w:rPr>
          <w:rFonts w:asciiTheme="minorHAnsi" w:hAnsiTheme="minorHAnsi" w:cstheme="minorHAnsi"/>
          <w:sz w:val="22"/>
          <w:szCs w:val="22"/>
        </w:rPr>
      </w:pPr>
      <w:r w:rsidRPr="00DD5BE7">
        <w:rPr>
          <w:rFonts w:asciiTheme="minorHAnsi" w:hAnsiTheme="minorHAnsi" w:cstheme="minorHAnsi"/>
          <w:sz w:val="22"/>
          <w:szCs w:val="22"/>
        </w:rPr>
        <w:t>Bu talimatın uygulanması ve değiştirilmesi DOSAB Yönetim Kurulu yetkisindedir.</w:t>
      </w:r>
    </w:p>
    <w:p w14:paraId="77707BBC" w14:textId="77777777" w:rsidR="003E1FDB" w:rsidRDefault="003E1FDB" w:rsidP="00550A30">
      <w:pPr>
        <w:jc w:val="both"/>
        <w:rPr>
          <w:rFonts w:asciiTheme="minorHAnsi" w:hAnsiTheme="minorHAnsi" w:cstheme="minorHAnsi"/>
          <w:b/>
          <w:sz w:val="22"/>
          <w:szCs w:val="22"/>
        </w:rPr>
      </w:pPr>
    </w:p>
    <w:p w14:paraId="3147D97A" w14:textId="77777777" w:rsidR="003927EA" w:rsidRDefault="003927EA" w:rsidP="00550A30">
      <w:pPr>
        <w:jc w:val="both"/>
        <w:rPr>
          <w:rFonts w:asciiTheme="minorHAnsi" w:hAnsiTheme="minorHAnsi" w:cstheme="minorHAnsi"/>
          <w:b/>
          <w:sz w:val="22"/>
          <w:szCs w:val="22"/>
        </w:rPr>
      </w:pPr>
    </w:p>
    <w:p w14:paraId="2C6EF2AA" w14:textId="77777777" w:rsidR="003927EA" w:rsidRDefault="003927EA" w:rsidP="00550A30">
      <w:pPr>
        <w:jc w:val="both"/>
        <w:rPr>
          <w:rFonts w:asciiTheme="minorHAnsi" w:hAnsiTheme="minorHAnsi" w:cstheme="minorHAnsi"/>
          <w:b/>
          <w:sz w:val="22"/>
          <w:szCs w:val="22"/>
        </w:rPr>
      </w:pPr>
    </w:p>
    <w:p w14:paraId="37603954" w14:textId="77777777" w:rsidR="00EB21B3" w:rsidRPr="00DD5BE7" w:rsidRDefault="00000000" w:rsidP="00550A30">
      <w:pPr>
        <w:jc w:val="both"/>
        <w:rPr>
          <w:rFonts w:asciiTheme="minorHAnsi" w:hAnsiTheme="minorHAnsi" w:cstheme="minorHAnsi"/>
          <w:b/>
          <w:sz w:val="22"/>
          <w:szCs w:val="22"/>
        </w:rPr>
      </w:pPr>
      <w:r w:rsidRPr="00DD5BE7">
        <w:rPr>
          <w:rFonts w:asciiTheme="minorHAnsi" w:hAnsiTheme="minorHAnsi" w:cstheme="minorHAnsi"/>
          <w:b/>
          <w:sz w:val="22"/>
          <w:szCs w:val="22"/>
        </w:rPr>
        <w:t xml:space="preserve">EKLER:     </w:t>
      </w:r>
    </w:p>
    <w:p w14:paraId="01840FA1" w14:textId="77777777" w:rsidR="00026368" w:rsidRDefault="00000000" w:rsidP="003E1FDB">
      <w:pPr>
        <w:pStyle w:val="ListeParagraf"/>
        <w:numPr>
          <w:ilvl w:val="0"/>
          <w:numId w:val="66"/>
        </w:numPr>
        <w:rPr>
          <w:rFonts w:asciiTheme="minorHAnsi" w:hAnsiTheme="minorHAnsi" w:cstheme="minorHAnsi"/>
          <w:sz w:val="22"/>
          <w:szCs w:val="22"/>
        </w:rPr>
      </w:pPr>
      <w:r w:rsidRPr="00DD5BE7">
        <w:rPr>
          <w:rFonts w:asciiTheme="minorHAnsi" w:hAnsiTheme="minorHAnsi" w:cstheme="minorHAnsi"/>
          <w:sz w:val="22"/>
          <w:szCs w:val="22"/>
        </w:rPr>
        <w:t>Kirlilik Önlem Bedeline Esas Faaliyetler ve KÖB Tutarları Çizelgesi</w:t>
      </w:r>
    </w:p>
    <w:p w14:paraId="42584B3C" w14:textId="77777777" w:rsidR="003927EA" w:rsidRPr="003E1FDB" w:rsidRDefault="00000000" w:rsidP="003E1FDB">
      <w:pPr>
        <w:pStyle w:val="ListeParagraf"/>
        <w:numPr>
          <w:ilvl w:val="0"/>
          <w:numId w:val="66"/>
        </w:numPr>
        <w:rPr>
          <w:rFonts w:asciiTheme="minorHAnsi" w:hAnsiTheme="minorHAnsi" w:cstheme="minorHAnsi"/>
          <w:sz w:val="22"/>
          <w:szCs w:val="22"/>
        </w:rPr>
      </w:pPr>
      <w:r>
        <w:rPr>
          <w:rFonts w:asciiTheme="minorHAnsi" w:hAnsiTheme="minorHAnsi" w:cstheme="minorHAnsi"/>
          <w:sz w:val="22"/>
          <w:szCs w:val="22"/>
        </w:rPr>
        <w:t>Katılımcı Atıksu Taahhütnamesi</w:t>
      </w:r>
    </w:p>
    <w:p w14:paraId="504B1C08" w14:textId="77777777" w:rsidR="00026368" w:rsidRPr="00DD5BE7" w:rsidRDefault="00000000" w:rsidP="00026368">
      <w:pPr>
        <w:pStyle w:val="ListeParagraf"/>
        <w:numPr>
          <w:ilvl w:val="0"/>
          <w:numId w:val="66"/>
        </w:numPr>
        <w:rPr>
          <w:rFonts w:asciiTheme="minorHAnsi" w:hAnsiTheme="minorHAnsi" w:cstheme="minorHAnsi"/>
          <w:sz w:val="22"/>
          <w:szCs w:val="22"/>
        </w:rPr>
      </w:pPr>
      <w:r w:rsidRPr="00DD5BE7">
        <w:rPr>
          <w:rFonts w:asciiTheme="minorHAnsi" w:hAnsiTheme="minorHAnsi" w:cstheme="minorHAnsi"/>
          <w:sz w:val="22"/>
          <w:szCs w:val="22"/>
        </w:rPr>
        <w:t>Uygunsuzluk Tespit Tutanağı</w:t>
      </w:r>
    </w:p>
    <w:p w14:paraId="6C7F3F09" w14:textId="77777777" w:rsidR="00EB21B3" w:rsidRPr="00026368" w:rsidRDefault="00EB21B3" w:rsidP="00EB21B3">
      <w:pPr>
        <w:rPr>
          <w:rFonts w:asciiTheme="minorHAnsi" w:hAnsiTheme="minorHAnsi" w:cstheme="minorHAnsi"/>
          <w:sz w:val="22"/>
          <w:szCs w:val="22"/>
        </w:rPr>
      </w:pPr>
    </w:p>
    <w:p w14:paraId="68A23E31" w14:textId="77777777" w:rsidR="00F154B1" w:rsidRPr="00EB21B3" w:rsidRDefault="00F154B1" w:rsidP="00D93E20">
      <w:pPr>
        <w:rPr>
          <w:rFonts w:asciiTheme="minorHAnsi" w:hAnsiTheme="minorHAnsi" w:cstheme="minorHAnsi"/>
          <w:b/>
          <w:sz w:val="22"/>
          <w:szCs w:val="22"/>
        </w:rPr>
      </w:pPr>
    </w:p>
    <w:sectPr w:rsidR="00F154B1" w:rsidRPr="00EB21B3" w:rsidSect="00CF5DE1">
      <w:headerReference w:type="default" r:id="rId9"/>
      <w:pgSz w:w="11906" w:h="16838"/>
      <w:pgMar w:top="1417" w:right="1417" w:bottom="1417" w:left="1560"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CFC94" w14:textId="77777777" w:rsidR="00B97255" w:rsidRDefault="00B97255">
      <w:r>
        <w:separator/>
      </w:r>
    </w:p>
  </w:endnote>
  <w:endnote w:type="continuationSeparator" w:id="0">
    <w:p w14:paraId="25F4CF7F" w14:textId="77777777" w:rsidR="00B97255" w:rsidRDefault="00B9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D1E67" w14:textId="77777777" w:rsidR="00B97255" w:rsidRDefault="00B97255">
      <w:r>
        <w:separator/>
      </w:r>
    </w:p>
  </w:footnote>
  <w:footnote w:type="continuationSeparator" w:id="0">
    <w:p w14:paraId="76876337" w14:textId="77777777" w:rsidR="00B97255" w:rsidRDefault="00B97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DE49" w14:textId="77777777" w:rsidR="00A241FC" w:rsidRDefault="00A241FC" w:rsidP="00C10115">
    <w:pPr>
      <w:pStyle w:val="stBilgi"/>
    </w:pPr>
  </w:p>
  <w:tbl>
    <w:tblPr>
      <w:tblStyle w:val="TabloKlavuzu"/>
      <w:tblW w:w="9270" w:type="dxa"/>
      <w:tblInd w:w="108" w:type="dxa"/>
      <w:tblBorders>
        <w:top w:val="single" w:sz="4" w:space="0" w:color="8DB3E2" w:themeColor="text2" w:themeTint="66"/>
        <w:left w:val="none" w:sz="0" w:space="0" w:color="auto"/>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2430"/>
      <w:gridCol w:w="4233"/>
      <w:gridCol w:w="2337"/>
      <w:gridCol w:w="270"/>
    </w:tblGrid>
    <w:tr w:rsidR="00114DC3" w14:paraId="5BB0E9F4" w14:textId="77777777" w:rsidTr="00904802">
      <w:trPr>
        <w:trHeight w:val="934"/>
      </w:trPr>
      <w:tc>
        <w:tcPr>
          <w:tcW w:w="2430" w:type="dxa"/>
          <w:tcBorders>
            <w:top w:val="single" w:sz="4" w:space="0" w:color="auto"/>
            <w:left w:val="single" w:sz="4" w:space="0" w:color="auto"/>
            <w:bottom w:val="single" w:sz="4" w:space="0" w:color="auto"/>
            <w:right w:val="single" w:sz="4" w:space="0" w:color="auto"/>
          </w:tcBorders>
          <w:vAlign w:val="center"/>
        </w:tcPr>
        <w:p w14:paraId="7AC18B8E" w14:textId="77777777" w:rsidR="00A241FC" w:rsidRDefault="00000000" w:rsidP="00F32CC6">
          <w:pPr>
            <w:pStyle w:val="stBilgi"/>
            <w:tabs>
              <w:tab w:val="clear" w:pos="4536"/>
              <w:tab w:val="clear" w:pos="9072"/>
              <w:tab w:val="right" w:pos="2302"/>
            </w:tabs>
            <w:ind w:left="-108"/>
            <w:jc w:val="center"/>
          </w:pPr>
          <w:r w:rsidRPr="000B1609">
            <w:rPr>
              <w:noProof/>
            </w:rPr>
            <w:drawing>
              <wp:inline distT="0" distB="0" distL="0" distR="0" wp14:anchorId="204776FA" wp14:editId="70AC2391">
                <wp:extent cx="1371600" cy="457200"/>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stretch>
                          <a:fillRect/>
                        </a:stretch>
                      </pic:blipFill>
                      <pic:spPr bwMode="auto">
                        <a:xfrm>
                          <a:off x="0" y="0"/>
                          <a:ext cx="1370790" cy="456930"/>
                        </a:xfrm>
                        <a:prstGeom prst="rect">
                          <a:avLst/>
                        </a:prstGeom>
                        <a:noFill/>
                        <a:ln w="9525">
                          <a:noFill/>
                          <a:miter lim="800000"/>
                          <a:headEnd/>
                          <a:tailEnd/>
                        </a:ln>
                      </pic:spPr>
                    </pic:pic>
                  </a:graphicData>
                </a:graphic>
              </wp:inline>
            </w:drawing>
          </w:r>
        </w:p>
      </w:tc>
      <w:tc>
        <w:tcPr>
          <w:tcW w:w="4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13BC25" w14:textId="77777777" w:rsidR="00A241FC" w:rsidRPr="00D93E20" w:rsidRDefault="00000000" w:rsidP="00D93E20">
          <w:pPr>
            <w:pStyle w:val="Gvdemetni31"/>
            <w:shd w:val="clear" w:color="auto" w:fill="auto"/>
            <w:spacing w:line="240" w:lineRule="auto"/>
            <w:ind w:left="142" w:right="144"/>
            <w:rPr>
              <w:rFonts w:asciiTheme="minorHAnsi" w:hAnsiTheme="minorHAnsi" w:cstheme="minorHAnsi"/>
              <w:sz w:val="22"/>
              <w:szCs w:val="22"/>
            </w:rPr>
          </w:pPr>
          <w:r w:rsidRPr="00D93E20">
            <w:rPr>
              <w:rFonts w:asciiTheme="minorHAnsi" w:hAnsiTheme="minorHAnsi" w:cstheme="minorHAnsi"/>
              <w:sz w:val="24"/>
              <w:szCs w:val="22"/>
            </w:rPr>
            <w:t>ATIKSU ALTYAPI YÖNETİM TALİMATI</w:t>
          </w:r>
        </w:p>
      </w:tc>
      <w:tc>
        <w:tcPr>
          <w:tcW w:w="2337" w:type="dxa"/>
          <w:tcBorders>
            <w:top w:val="single" w:sz="4" w:space="0" w:color="auto"/>
            <w:left w:val="single" w:sz="4" w:space="0" w:color="auto"/>
            <w:bottom w:val="single" w:sz="4" w:space="0" w:color="auto"/>
            <w:right w:val="nil"/>
          </w:tcBorders>
          <w:shd w:val="clear" w:color="auto" w:fill="auto"/>
          <w:vAlign w:val="center"/>
        </w:tcPr>
        <w:p w14:paraId="0625D77F" w14:textId="77777777" w:rsidR="00A241FC" w:rsidRPr="002401F1" w:rsidRDefault="00000000" w:rsidP="007E047F">
          <w:pPr>
            <w:rPr>
              <w:rFonts w:asciiTheme="minorHAnsi" w:hAnsiTheme="minorHAnsi"/>
              <w:sz w:val="16"/>
              <w:szCs w:val="16"/>
            </w:rPr>
          </w:pPr>
          <w:r w:rsidRPr="002401F1">
            <w:rPr>
              <w:rFonts w:asciiTheme="minorHAnsi" w:hAnsiTheme="minorHAnsi"/>
              <w:sz w:val="16"/>
              <w:szCs w:val="16"/>
            </w:rPr>
            <w:t xml:space="preserve">Belge No:       DO.EK.08.E23  </w:t>
          </w:r>
        </w:p>
        <w:p w14:paraId="74C8E6F2" w14:textId="77777777" w:rsidR="00A241FC" w:rsidRPr="002401F1" w:rsidRDefault="00000000" w:rsidP="007E047F">
          <w:pPr>
            <w:ind w:left="709" w:hanging="709"/>
            <w:rPr>
              <w:rFonts w:asciiTheme="minorHAnsi" w:hAnsiTheme="minorHAnsi"/>
              <w:sz w:val="16"/>
              <w:szCs w:val="16"/>
            </w:rPr>
          </w:pPr>
          <w:r>
            <w:rPr>
              <w:rFonts w:asciiTheme="minorHAnsi" w:hAnsiTheme="minorHAnsi"/>
              <w:sz w:val="16"/>
              <w:szCs w:val="16"/>
            </w:rPr>
            <w:t>Y. Tarihi:</w:t>
          </w:r>
          <w:r>
            <w:rPr>
              <w:rFonts w:asciiTheme="minorHAnsi" w:hAnsiTheme="minorHAnsi"/>
              <w:sz w:val="16"/>
              <w:szCs w:val="16"/>
            </w:rPr>
            <w:tab/>
            <w:t xml:space="preserve">     01.05.2019</w:t>
          </w:r>
        </w:p>
        <w:p w14:paraId="5A50BA83" w14:textId="77777777" w:rsidR="00A241FC" w:rsidRPr="002401F1" w:rsidRDefault="001F0967" w:rsidP="007E047F">
          <w:pPr>
            <w:rPr>
              <w:rFonts w:asciiTheme="minorHAnsi" w:hAnsiTheme="minorHAnsi"/>
              <w:sz w:val="16"/>
              <w:szCs w:val="16"/>
            </w:rPr>
          </w:pPr>
          <w:r>
            <w:rPr>
              <w:rFonts w:asciiTheme="minorHAnsi" w:hAnsiTheme="minorHAnsi"/>
              <w:sz w:val="16"/>
              <w:szCs w:val="16"/>
            </w:rPr>
            <w:t>Rev. No:          03</w:t>
          </w:r>
        </w:p>
        <w:p w14:paraId="6610234E" w14:textId="77777777" w:rsidR="00A241FC" w:rsidRDefault="001F0967" w:rsidP="007E047F">
          <w:pPr>
            <w:rPr>
              <w:rFonts w:asciiTheme="minorHAnsi" w:hAnsiTheme="minorHAnsi"/>
              <w:sz w:val="16"/>
              <w:szCs w:val="16"/>
            </w:rPr>
          </w:pPr>
          <w:r>
            <w:rPr>
              <w:rFonts w:asciiTheme="minorHAnsi" w:hAnsiTheme="minorHAnsi"/>
              <w:sz w:val="16"/>
              <w:szCs w:val="16"/>
            </w:rPr>
            <w:t>Rev. Tarihi:     27.01.2023</w:t>
          </w:r>
        </w:p>
        <w:p w14:paraId="142760DF" w14:textId="77777777" w:rsidR="00A241FC" w:rsidRPr="002401F1" w:rsidRDefault="00000000" w:rsidP="007E047F">
          <w:pPr>
            <w:rPr>
              <w:rFonts w:asciiTheme="minorHAnsi" w:hAnsiTheme="minorHAnsi"/>
              <w:sz w:val="16"/>
              <w:szCs w:val="16"/>
            </w:rPr>
          </w:pPr>
          <w:r w:rsidRPr="00344B5D">
            <w:rPr>
              <w:rFonts w:asciiTheme="minorHAnsi" w:hAnsiTheme="minorHAnsi"/>
              <w:sz w:val="16"/>
              <w:szCs w:val="16"/>
            </w:rPr>
            <w:t xml:space="preserve">Sayfa </w:t>
          </w:r>
          <w:r w:rsidRPr="00344B5D">
            <w:rPr>
              <w:sz w:val="16"/>
              <w:szCs w:val="16"/>
            </w:rPr>
            <w:fldChar w:fldCharType="begin"/>
          </w:r>
          <w:r w:rsidRPr="00344B5D">
            <w:rPr>
              <w:rFonts w:asciiTheme="minorHAnsi" w:hAnsiTheme="minorHAnsi"/>
              <w:sz w:val="16"/>
              <w:szCs w:val="16"/>
            </w:rPr>
            <w:instrText xml:space="preserve"> PAGE </w:instrText>
          </w:r>
          <w:r w:rsidRPr="00344B5D">
            <w:rPr>
              <w:sz w:val="16"/>
              <w:szCs w:val="16"/>
            </w:rPr>
            <w:fldChar w:fldCharType="separate"/>
          </w:r>
          <w:r w:rsidR="00D163A9">
            <w:rPr>
              <w:rFonts w:asciiTheme="minorHAnsi" w:hAnsiTheme="minorHAnsi"/>
              <w:noProof/>
              <w:sz w:val="16"/>
              <w:szCs w:val="16"/>
            </w:rPr>
            <w:t>15</w:t>
          </w:r>
          <w:r w:rsidRPr="00344B5D">
            <w:rPr>
              <w:sz w:val="16"/>
              <w:szCs w:val="16"/>
            </w:rPr>
            <w:fldChar w:fldCharType="end"/>
          </w:r>
          <w:r w:rsidRPr="00344B5D">
            <w:rPr>
              <w:rFonts w:asciiTheme="minorHAnsi" w:hAnsiTheme="minorHAnsi"/>
              <w:sz w:val="16"/>
              <w:szCs w:val="16"/>
            </w:rPr>
            <w:t xml:space="preserve"> / </w:t>
          </w:r>
          <w:r w:rsidRPr="00344B5D">
            <w:rPr>
              <w:sz w:val="16"/>
              <w:szCs w:val="16"/>
            </w:rPr>
            <w:fldChar w:fldCharType="begin"/>
          </w:r>
          <w:r w:rsidRPr="00344B5D">
            <w:rPr>
              <w:rFonts w:asciiTheme="minorHAnsi" w:hAnsiTheme="minorHAnsi"/>
              <w:sz w:val="16"/>
              <w:szCs w:val="16"/>
            </w:rPr>
            <w:instrText xml:space="preserve"> NUMPAGES  </w:instrText>
          </w:r>
          <w:r w:rsidRPr="00344B5D">
            <w:rPr>
              <w:sz w:val="16"/>
              <w:szCs w:val="16"/>
            </w:rPr>
            <w:fldChar w:fldCharType="separate"/>
          </w:r>
          <w:r w:rsidR="00D163A9">
            <w:rPr>
              <w:rFonts w:asciiTheme="minorHAnsi" w:hAnsiTheme="minorHAnsi"/>
              <w:noProof/>
              <w:sz w:val="16"/>
              <w:szCs w:val="16"/>
            </w:rPr>
            <w:t>15</w:t>
          </w:r>
          <w:r w:rsidRPr="00344B5D">
            <w:rPr>
              <w:sz w:val="16"/>
              <w:szCs w:val="16"/>
            </w:rPr>
            <w:fldChar w:fldCharType="end"/>
          </w:r>
        </w:p>
      </w:tc>
      <w:tc>
        <w:tcPr>
          <w:tcW w:w="270" w:type="dxa"/>
          <w:tcBorders>
            <w:top w:val="single" w:sz="4" w:space="0" w:color="auto"/>
            <w:left w:val="nil"/>
            <w:bottom w:val="single" w:sz="4" w:space="0" w:color="auto"/>
            <w:right w:val="single" w:sz="4" w:space="0" w:color="auto"/>
          </w:tcBorders>
        </w:tcPr>
        <w:p w14:paraId="45BC1651" w14:textId="77777777" w:rsidR="00A241FC" w:rsidRPr="002401F1" w:rsidRDefault="00A241FC" w:rsidP="007E047F">
          <w:pPr>
            <w:spacing w:line="120" w:lineRule="atLeast"/>
            <w:rPr>
              <w:rFonts w:asciiTheme="minorHAnsi" w:hAnsiTheme="minorHAnsi"/>
              <w:sz w:val="16"/>
              <w:szCs w:val="16"/>
            </w:rPr>
          </w:pPr>
        </w:p>
      </w:tc>
    </w:tr>
  </w:tbl>
  <w:p w14:paraId="2D0C2F40" w14:textId="77777777" w:rsidR="00A241FC" w:rsidRDefault="00A241FC" w:rsidP="00283E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E8B"/>
    <w:multiLevelType w:val="hybridMultilevel"/>
    <w:tmpl w:val="01EE434C"/>
    <w:lvl w:ilvl="0" w:tplc="1FEE32D8">
      <w:start w:val="1"/>
      <w:numFmt w:val="decimal"/>
      <w:lvlText w:val="%1."/>
      <w:lvlJc w:val="left"/>
      <w:pPr>
        <w:ind w:left="862" w:hanging="360"/>
      </w:pPr>
    </w:lvl>
    <w:lvl w:ilvl="1" w:tplc="EBAA5F88">
      <w:start w:val="1"/>
      <w:numFmt w:val="lowerLetter"/>
      <w:lvlText w:val="%2."/>
      <w:lvlJc w:val="left"/>
      <w:pPr>
        <w:ind w:left="1582" w:hanging="360"/>
      </w:pPr>
    </w:lvl>
    <w:lvl w:ilvl="2" w:tplc="3F306A04" w:tentative="1">
      <w:start w:val="1"/>
      <w:numFmt w:val="lowerRoman"/>
      <w:lvlText w:val="%3."/>
      <w:lvlJc w:val="right"/>
      <w:pPr>
        <w:ind w:left="2302" w:hanging="180"/>
      </w:pPr>
    </w:lvl>
    <w:lvl w:ilvl="3" w:tplc="A674363E" w:tentative="1">
      <w:start w:val="1"/>
      <w:numFmt w:val="decimal"/>
      <w:lvlText w:val="%4."/>
      <w:lvlJc w:val="left"/>
      <w:pPr>
        <w:ind w:left="3022" w:hanging="360"/>
      </w:pPr>
    </w:lvl>
    <w:lvl w:ilvl="4" w:tplc="655CF9C0" w:tentative="1">
      <w:start w:val="1"/>
      <w:numFmt w:val="lowerLetter"/>
      <w:lvlText w:val="%5."/>
      <w:lvlJc w:val="left"/>
      <w:pPr>
        <w:ind w:left="3742" w:hanging="360"/>
      </w:pPr>
    </w:lvl>
    <w:lvl w:ilvl="5" w:tplc="C1B492AE" w:tentative="1">
      <w:start w:val="1"/>
      <w:numFmt w:val="lowerRoman"/>
      <w:lvlText w:val="%6."/>
      <w:lvlJc w:val="right"/>
      <w:pPr>
        <w:ind w:left="4462" w:hanging="180"/>
      </w:pPr>
    </w:lvl>
    <w:lvl w:ilvl="6" w:tplc="89AE3858" w:tentative="1">
      <w:start w:val="1"/>
      <w:numFmt w:val="decimal"/>
      <w:lvlText w:val="%7."/>
      <w:lvlJc w:val="left"/>
      <w:pPr>
        <w:ind w:left="5182" w:hanging="360"/>
      </w:pPr>
    </w:lvl>
    <w:lvl w:ilvl="7" w:tplc="EB6629FA" w:tentative="1">
      <w:start w:val="1"/>
      <w:numFmt w:val="lowerLetter"/>
      <w:lvlText w:val="%8."/>
      <w:lvlJc w:val="left"/>
      <w:pPr>
        <w:ind w:left="5902" w:hanging="360"/>
      </w:pPr>
    </w:lvl>
    <w:lvl w:ilvl="8" w:tplc="BCAED7CC" w:tentative="1">
      <w:start w:val="1"/>
      <w:numFmt w:val="lowerRoman"/>
      <w:lvlText w:val="%9."/>
      <w:lvlJc w:val="right"/>
      <w:pPr>
        <w:ind w:left="6622" w:hanging="180"/>
      </w:pPr>
    </w:lvl>
  </w:abstractNum>
  <w:abstractNum w:abstractNumId="1" w15:restartNumberingAfterBreak="0">
    <w:nsid w:val="01320664"/>
    <w:multiLevelType w:val="multilevel"/>
    <w:tmpl w:val="C0E237D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3A49C9"/>
    <w:multiLevelType w:val="multilevel"/>
    <w:tmpl w:val="D9B8267C"/>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52265"/>
    <w:multiLevelType w:val="hybridMultilevel"/>
    <w:tmpl w:val="78B8CFDE"/>
    <w:lvl w:ilvl="0" w:tplc="BFA48B0E">
      <w:start w:val="1"/>
      <w:numFmt w:val="lowerLetter"/>
      <w:lvlText w:val="%1)"/>
      <w:lvlJc w:val="left"/>
      <w:pPr>
        <w:ind w:left="397" w:hanging="360"/>
      </w:pPr>
      <w:rPr>
        <w:rFonts w:asciiTheme="minorHAnsi" w:eastAsia="Times New Roman" w:hAnsiTheme="minorHAnsi" w:cstheme="minorHAnsi"/>
        <w:b/>
      </w:rPr>
    </w:lvl>
    <w:lvl w:ilvl="1" w:tplc="2BBC51C4" w:tentative="1">
      <w:start w:val="1"/>
      <w:numFmt w:val="lowerLetter"/>
      <w:lvlText w:val="%2."/>
      <w:lvlJc w:val="left"/>
      <w:pPr>
        <w:ind w:left="1117" w:hanging="360"/>
      </w:pPr>
    </w:lvl>
    <w:lvl w:ilvl="2" w:tplc="579C7548" w:tentative="1">
      <w:start w:val="1"/>
      <w:numFmt w:val="lowerRoman"/>
      <w:lvlText w:val="%3."/>
      <w:lvlJc w:val="right"/>
      <w:pPr>
        <w:ind w:left="1837" w:hanging="180"/>
      </w:pPr>
    </w:lvl>
    <w:lvl w:ilvl="3" w:tplc="D3D2D644" w:tentative="1">
      <w:start w:val="1"/>
      <w:numFmt w:val="decimal"/>
      <w:lvlText w:val="%4."/>
      <w:lvlJc w:val="left"/>
      <w:pPr>
        <w:ind w:left="2557" w:hanging="360"/>
      </w:pPr>
    </w:lvl>
    <w:lvl w:ilvl="4" w:tplc="863E9A30" w:tentative="1">
      <w:start w:val="1"/>
      <w:numFmt w:val="lowerLetter"/>
      <w:lvlText w:val="%5."/>
      <w:lvlJc w:val="left"/>
      <w:pPr>
        <w:ind w:left="3277" w:hanging="360"/>
      </w:pPr>
    </w:lvl>
    <w:lvl w:ilvl="5" w:tplc="B5FC3000" w:tentative="1">
      <w:start w:val="1"/>
      <w:numFmt w:val="lowerRoman"/>
      <w:lvlText w:val="%6."/>
      <w:lvlJc w:val="right"/>
      <w:pPr>
        <w:ind w:left="3997" w:hanging="180"/>
      </w:pPr>
    </w:lvl>
    <w:lvl w:ilvl="6" w:tplc="C46E3328" w:tentative="1">
      <w:start w:val="1"/>
      <w:numFmt w:val="decimal"/>
      <w:lvlText w:val="%7."/>
      <w:lvlJc w:val="left"/>
      <w:pPr>
        <w:ind w:left="4717" w:hanging="360"/>
      </w:pPr>
    </w:lvl>
    <w:lvl w:ilvl="7" w:tplc="DD5CCD6A" w:tentative="1">
      <w:start w:val="1"/>
      <w:numFmt w:val="lowerLetter"/>
      <w:lvlText w:val="%8."/>
      <w:lvlJc w:val="left"/>
      <w:pPr>
        <w:ind w:left="5437" w:hanging="360"/>
      </w:pPr>
    </w:lvl>
    <w:lvl w:ilvl="8" w:tplc="E8081008" w:tentative="1">
      <w:start w:val="1"/>
      <w:numFmt w:val="lowerRoman"/>
      <w:lvlText w:val="%9."/>
      <w:lvlJc w:val="right"/>
      <w:pPr>
        <w:ind w:left="6157" w:hanging="180"/>
      </w:pPr>
    </w:lvl>
  </w:abstractNum>
  <w:abstractNum w:abstractNumId="4" w15:restartNumberingAfterBreak="0">
    <w:nsid w:val="051A65F5"/>
    <w:multiLevelType w:val="hybridMultilevel"/>
    <w:tmpl w:val="32ECD7BC"/>
    <w:lvl w:ilvl="0" w:tplc="79E60FEE">
      <w:start w:val="1"/>
      <w:numFmt w:val="decimal"/>
      <w:lvlText w:val="%1)"/>
      <w:lvlJc w:val="left"/>
      <w:pPr>
        <w:ind w:left="644" w:hanging="360"/>
      </w:pPr>
      <w:rPr>
        <w:rFonts w:hint="default"/>
        <w:b/>
      </w:rPr>
    </w:lvl>
    <w:lvl w:ilvl="1" w:tplc="93D248DA" w:tentative="1">
      <w:start w:val="1"/>
      <w:numFmt w:val="lowerLetter"/>
      <w:lvlText w:val="%2."/>
      <w:lvlJc w:val="left"/>
      <w:pPr>
        <w:ind w:left="1364" w:hanging="360"/>
      </w:pPr>
    </w:lvl>
    <w:lvl w:ilvl="2" w:tplc="4444603E" w:tentative="1">
      <w:start w:val="1"/>
      <w:numFmt w:val="lowerRoman"/>
      <w:lvlText w:val="%3."/>
      <w:lvlJc w:val="right"/>
      <w:pPr>
        <w:ind w:left="2084" w:hanging="180"/>
      </w:pPr>
    </w:lvl>
    <w:lvl w:ilvl="3" w:tplc="8FA8C22E" w:tentative="1">
      <w:start w:val="1"/>
      <w:numFmt w:val="decimal"/>
      <w:lvlText w:val="%4."/>
      <w:lvlJc w:val="left"/>
      <w:pPr>
        <w:ind w:left="2804" w:hanging="360"/>
      </w:pPr>
    </w:lvl>
    <w:lvl w:ilvl="4" w:tplc="D35E3B64" w:tentative="1">
      <w:start w:val="1"/>
      <w:numFmt w:val="lowerLetter"/>
      <w:lvlText w:val="%5."/>
      <w:lvlJc w:val="left"/>
      <w:pPr>
        <w:ind w:left="3524" w:hanging="360"/>
      </w:pPr>
    </w:lvl>
    <w:lvl w:ilvl="5" w:tplc="E05E144C" w:tentative="1">
      <w:start w:val="1"/>
      <w:numFmt w:val="lowerRoman"/>
      <w:lvlText w:val="%6."/>
      <w:lvlJc w:val="right"/>
      <w:pPr>
        <w:ind w:left="4244" w:hanging="180"/>
      </w:pPr>
    </w:lvl>
    <w:lvl w:ilvl="6" w:tplc="F31C01D4" w:tentative="1">
      <w:start w:val="1"/>
      <w:numFmt w:val="decimal"/>
      <w:lvlText w:val="%7."/>
      <w:lvlJc w:val="left"/>
      <w:pPr>
        <w:ind w:left="4964" w:hanging="360"/>
      </w:pPr>
    </w:lvl>
    <w:lvl w:ilvl="7" w:tplc="7ED2C2FE" w:tentative="1">
      <w:start w:val="1"/>
      <w:numFmt w:val="lowerLetter"/>
      <w:lvlText w:val="%8."/>
      <w:lvlJc w:val="left"/>
      <w:pPr>
        <w:ind w:left="5684" w:hanging="360"/>
      </w:pPr>
    </w:lvl>
    <w:lvl w:ilvl="8" w:tplc="21540BCE" w:tentative="1">
      <w:start w:val="1"/>
      <w:numFmt w:val="lowerRoman"/>
      <w:lvlText w:val="%9."/>
      <w:lvlJc w:val="right"/>
      <w:pPr>
        <w:ind w:left="6404" w:hanging="180"/>
      </w:pPr>
    </w:lvl>
  </w:abstractNum>
  <w:abstractNum w:abstractNumId="5" w15:restartNumberingAfterBreak="0">
    <w:nsid w:val="05DE50C3"/>
    <w:multiLevelType w:val="hybridMultilevel"/>
    <w:tmpl w:val="7D6C0622"/>
    <w:lvl w:ilvl="0" w:tplc="CDC80E3C">
      <w:start w:val="1"/>
      <w:numFmt w:val="decimal"/>
      <w:lvlText w:val="(%1)"/>
      <w:lvlJc w:val="left"/>
      <w:pPr>
        <w:ind w:left="720" w:hanging="360"/>
      </w:pPr>
      <w:rPr>
        <w:rFonts w:hint="default"/>
        <w:b/>
      </w:rPr>
    </w:lvl>
    <w:lvl w:ilvl="1" w:tplc="4F921C30">
      <w:start w:val="1"/>
      <w:numFmt w:val="lowerLetter"/>
      <w:lvlText w:val="%2."/>
      <w:lvlJc w:val="left"/>
      <w:pPr>
        <w:ind w:left="1440" w:hanging="360"/>
      </w:pPr>
    </w:lvl>
    <w:lvl w:ilvl="2" w:tplc="D268661C" w:tentative="1">
      <w:start w:val="1"/>
      <w:numFmt w:val="lowerRoman"/>
      <w:lvlText w:val="%3."/>
      <w:lvlJc w:val="right"/>
      <w:pPr>
        <w:ind w:left="2160" w:hanging="180"/>
      </w:pPr>
    </w:lvl>
    <w:lvl w:ilvl="3" w:tplc="A434FB4C" w:tentative="1">
      <w:start w:val="1"/>
      <w:numFmt w:val="decimal"/>
      <w:lvlText w:val="%4."/>
      <w:lvlJc w:val="left"/>
      <w:pPr>
        <w:ind w:left="2880" w:hanging="360"/>
      </w:pPr>
    </w:lvl>
    <w:lvl w:ilvl="4" w:tplc="53900AC8" w:tentative="1">
      <w:start w:val="1"/>
      <w:numFmt w:val="lowerLetter"/>
      <w:lvlText w:val="%5."/>
      <w:lvlJc w:val="left"/>
      <w:pPr>
        <w:ind w:left="3600" w:hanging="360"/>
      </w:pPr>
    </w:lvl>
    <w:lvl w:ilvl="5" w:tplc="E7F41442" w:tentative="1">
      <w:start w:val="1"/>
      <w:numFmt w:val="lowerRoman"/>
      <w:lvlText w:val="%6."/>
      <w:lvlJc w:val="right"/>
      <w:pPr>
        <w:ind w:left="4320" w:hanging="180"/>
      </w:pPr>
    </w:lvl>
    <w:lvl w:ilvl="6" w:tplc="ADFAE6F2" w:tentative="1">
      <w:start w:val="1"/>
      <w:numFmt w:val="decimal"/>
      <w:lvlText w:val="%7."/>
      <w:lvlJc w:val="left"/>
      <w:pPr>
        <w:ind w:left="5040" w:hanging="360"/>
      </w:pPr>
    </w:lvl>
    <w:lvl w:ilvl="7" w:tplc="756A0452" w:tentative="1">
      <w:start w:val="1"/>
      <w:numFmt w:val="lowerLetter"/>
      <w:lvlText w:val="%8."/>
      <w:lvlJc w:val="left"/>
      <w:pPr>
        <w:ind w:left="5760" w:hanging="360"/>
      </w:pPr>
    </w:lvl>
    <w:lvl w:ilvl="8" w:tplc="21F03A2A" w:tentative="1">
      <w:start w:val="1"/>
      <w:numFmt w:val="lowerRoman"/>
      <w:lvlText w:val="%9."/>
      <w:lvlJc w:val="right"/>
      <w:pPr>
        <w:ind w:left="6480" w:hanging="180"/>
      </w:pPr>
    </w:lvl>
  </w:abstractNum>
  <w:abstractNum w:abstractNumId="6" w15:restartNumberingAfterBreak="0">
    <w:nsid w:val="09095BFA"/>
    <w:multiLevelType w:val="hybridMultilevel"/>
    <w:tmpl w:val="F3E2C550"/>
    <w:lvl w:ilvl="0" w:tplc="657CC62C">
      <w:start w:val="1"/>
      <w:numFmt w:val="decimal"/>
      <w:lvlText w:val="%1)"/>
      <w:lvlJc w:val="left"/>
      <w:pPr>
        <w:ind w:left="644" w:hanging="360"/>
      </w:pPr>
      <w:rPr>
        <w:rFonts w:hint="default"/>
        <w:b/>
      </w:rPr>
    </w:lvl>
    <w:lvl w:ilvl="1" w:tplc="18AE2F48" w:tentative="1">
      <w:start w:val="1"/>
      <w:numFmt w:val="lowerLetter"/>
      <w:lvlText w:val="%2."/>
      <w:lvlJc w:val="left"/>
      <w:pPr>
        <w:ind w:left="1364" w:hanging="360"/>
      </w:pPr>
    </w:lvl>
    <w:lvl w:ilvl="2" w:tplc="66483D56" w:tentative="1">
      <w:start w:val="1"/>
      <w:numFmt w:val="lowerRoman"/>
      <w:lvlText w:val="%3."/>
      <w:lvlJc w:val="right"/>
      <w:pPr>
        <w:ind w:left="2084" w:hanging="180"/>
      </w:pPr>
    </w:lvl>
    <w:lvl w:ilvl="3" w:tplc="9AAE93C0" w:tentative="1">
      <w:start w:val="1"/>
      <w:numFmt w:val="decimal"/>
      <w:lvlText w:val="%4."/>
      <w:lvlJc w:val="left"/>
      <w:pPr>
        <w:ind w:left="2804" w:hanging="360"/>
      </w:pPr>
    </w:lvl>
    <w:lvl w:ilvl="4" w:tplc="C624E818" w:tentative="1">
      <w:start w:val="1"/>
      <w:numFmt w:val="lowerLetter"/>
      <w:lvlText w:val="%5."/>
      <w:lvlJc w:val="left"/>
      <w:pPr>
        <w:ind w:left="3524" w:hanging="360"/>
      </w:pPr>
    </w:lvl>
    <w:lvl w:ilvl="5" w:tplc="679E78EE" w:tentative="1">
      <w:start w:val="1"/>
      <w:numFmt w:val="lowerRoman"/>
      <w:lvlText w:val="%6."/>
      <w:lvlJc w:val="right"/>
      <w:pPr>
        <w:ind w:left="4244" w:hanging="180"/>
      </w:pPr>
    </w:lvl>
    <w:lvl w:ilvl="6" w:tplc="E51C22A0" w:tentative="1">
      <w:start w:val="1"/>
      <w:numFmt w:val="decimal"/>
      <w:lvlText w:val="%7."/>
      <w:lvlJc w:val="left"/>
      <w:pPr>
        <w:ind w:left="4964" w:hanging="360"/>
      </w:pPr>
    </w:lvl>
    <w:lvl w:ilvl="7" w:tplc="BD8E723C" w:tentative="1">
      <w:start w:val="1"/>
      <w:numFmt w:val="lowerLetter"/>
      <w:lvlText w:val="%8."/>
      <w:lvlJc w:val="left"/>
      <w:pPr>
        <w:ind w:left="5684" w:hanging="360"/>
      </w:pPr>
    </w:lvl>
    <w:lvl w:ilvl="8" w:tplc="E0F47B7C" w:tentative="1">
      <w:start w:val="1"/>
      <w:numFmt w:val="lowerRoman"/>
      <w:lvlText w:val="%9."/>
      <w:lvlJc w:val="right"/>
      <w:pPr>
        <w:ind w:left="6404" w:hanging="180"/>
      </w:pPr>
    </w:lvl>
  </w:abstractNum>
  <w:abstractNum w:abstractNumId="7" w15:restartNumberingAfterBreak="0">
    <w:nsid w:val="0AC02C31"/>
    <w:multiLevelType w:val="hybridMultilevel"/>
    <w:tmpl w:val="78B8CFDE"/>
    <w:lvl w:ilvl="0" w:tplc="A73E8B5E">
      <w:start w:val="1"/>
      <w:numFmt w:val="lowerLetter"/>
      <w:lvlText w:val="%1)"/>
      <w:lvlJc w:val="left"/>
      <w:pPr>
        <w:ind w:left="397" w:hanging="360"/>
      </w:pPr>
      <w:rPr>
        <w:rFonts w:asciiTheme="minorHAnsi" w:eastAsia="Times New Roman" w:hAnsiTheme="minorHAnsi" w:cstheme="minorHAnsi"/>
        <w:b/>
      </w:rPr>
    </w:lvl>
    <w:lvl w:ilvl="1" w:tplc="20247524" w:tentative="1">
      <w:start w:val="1"/>
      <w:numFmt w:val="lowerLetter"/>
      <w:lvlText w:val="%2."/>
      <w:lvlJc w:val="left"/>
      <w:pPr>
        <w:ind w:left="1117" w:hanging="360"/>
      </w:pPr>
    </w:lvl>
    <w:lvl w:ilvl="2" w:tplc="60C01828" w:tentative="1">
      <w:start w:val="1"/>
      <w:numFmt w:val="lowerRoman"/>
      <w:lvlText w:val="%3."/>
      <w:lvlJc w:val="right"/>
      <w:pPr>
        <w:ind w:left="1837" w:hanging="180"/>
      </w:pPr>
    </w:lvl>
    <w:lvl w:ilvl="3" w:tplc="FB9C5AD4" w:tentative="1">
      <w:start w:val="1"/>
      <w:numFmt w:val="decimal"/>
      <w:lvlText w:val="%4."/>
      <w:lvlJc w:val="left"/>
      <w:pPr>
        <w:ind w:left="2557" w:hanging="360"/>
      </w:pPr>
    </w:lvl>
    <w:lvl w:ilvl="4" w:tplc="0F1036CC" w:tentative="1">
      <w:start w:val="1"/>
      <w:numFmt w:val="lowerLetter"/>
      <w:lvlText w:val="%5."/>
      <w:lvlJc w:val="left"/>
      <w:pPr>
        <w:ind w:left="3277" w:hanging="360"/>
      </w:pPr>
    </w:lvl>
    <w:lvl w:ilvl="5" w:tplc="85D8247C" w:tentative="1">
      <w:start w:val="1"/>
      <w:numFmt w:val="lowerRoman"/>
      <w:lvlText w:val="%6."/>
      <w:lvlJc w:val="right"/>
      <w:pPr>
        <w:ind w:left="3997" w:hanging="180"/>
      </w:pPr>
    </w:lvl>
    <w:lvl w:ilvl="6" w:tplc="239EC16A" w:tentative="1">
      <w:start w:val="1"/>
      <w:numFmt w:val="decimal"/>
      <w:lvlText w:val="%7."/>
      <w:lvlJc w:val="left"/>
      <w:pPr>
        <w:ind w:left="4717" w:hanging="360"/>
      </w:pPr>
    </w:lvl>
    <w:lvl w:ilvl="7" w:tplc="8B1AF160" w:tentative="1">
      <w:start w:val="1"/>
      <w:numFmt w:val="lowerLetter"/>
      <w:lvlText w:val="%8."/>
      <w:lvlJc w:val="left"/>
      <w:pPr>
        <w:ind w:left="5437" w:hanging="360"/>
      </w:pPr>
    </w:lvl>
    <w:lvl w:ilvl="8" w:tplc="B358C120" w:tentative="1">
      <w:start w:val="1"/>
      <w:numFmt w:val="lowerRoman"/>
      <w:lvlText w:val="%9."/>
      <w:lvlJc w:val="right"/>
      <w:pPr>
        <w:ind w:left="6157" w:hanging="180"/>
      </w:pPr>
    </w:lvl>
  </w:abstractNum>
  <w:abstractNum w:abstractNumId="8" w15:restartNumberingAfterBreak="0">
    <w:nsid w:val="0AED6696"/>
    <w:multiLevelType w:val="hybridMultilevel"/>
    <w:tmpl w:val="C5F4D9C0"/>
    <w:lvl w:ilvl="0" w:tplc="54140068">
      <w:start w:val="1"/>
      <w:numFmt w:val="bullet"/>
      <w:lvlText w:val=""/>
      <w:lvlJc w:val="left"/>
      <w:pPr>
        <w:ind w:left="1571" w:hanging="360"/>
      </w:pPr>
      <w:rPr>
        <w:rFonts w:ascii="Symbol" w:hAnsi="Symbol" w:hint="default"/>
      </w:rPr>
    </w:lvl>
    <w:lvl w:ilvl="1" w:tplc="D4F67BD2" w:tentative="1">
      <w:start w:val="1"/>
      <w:numFmt w:val="bullet"/>
      <w:lvlText w:val="o"/>
      <w:lvlJc w:val="left"/>
      <w:pPr>
        <w:ind w:left="2291" w:hanging="360"/>
      </w:pPr>
      <w:rPr>
        <w:rFonts w:ascii="Courier New" w:hAnsi="Courier New" w:cs="Courier New" w:hint="default"/>
      </w:rPr>
    </w:lvl>
    <w:lvl w:ilvl="2" w:tplc="BD306ED6" w:tentative="1">
      <w:start w:val="1"/>
      <w:numFmt w:val="bullet"/>
      <w:lvlText w:val=""/>
      <w:lvlJc w:val="left"/>
      <w:pPr>
        <w:ind w:left="3011" w:hanging="360"/>
      </w:pPr>
      <w:rPr>
        <w:rFonts w:ascii="Wingdings" w:hAnsi="Wingdings" w:hint="default"/>
      </w:rPr>
    </w:lvl>
    <w:lvl w:ilvl="3" w:tplc="6AE0800C" w:tentative="1">
      <w:start w:val="1"/>
      <w:numFmt w:val="bullet"/>
      <w:lvlText w:val=""/>
      <w:lvlJc w:val="left"/>
      <w:pPr>
        <w:ind w:left="3731" w:hanging="360"/>
      </w:pPr>
      <w:rPr>
        <w:rFonts w:ascii="Symbol" w:hAnsi="Symbol" w:hint="default"/>
      </w:rPr>
    </w:lvl>
    <w:lvl w:ilvl="4" w:tplc="BBDC5FB6" w:tentative="1">
      <w:start w:val="1"/>
      <w:numFmt w:val="bullet"/>
      <w:lvlText w:val="o"/>
      <w:lvlJc w:val="left"/>
      <w:pPr>
        <w:ind w:left="4451" w:hanging="360"/>
      </w:pPr>
      <w:rPr>
        <w:rFonts w:ascii="Courier New" w:hAnsi="Courier New" w:cs="Courier New" w:hint="default"/>
      </w:rPr>
    </w:lvl>
    <w:lvl w:ilvl="5" w:tplc="4A040E52" w:tentative="1">
      <w:start w:val="1"/>
      <w:numFmt w:val="bullet"/>
      <w:lvlText w:val=""/>
      <w:lvlJc w:val="left"/>
      <w:pPr>
        <w:ind w:left="5171" w:hanging="360"/>
      </w:pPr>
      <w:rPr>
        <w:rFonts w:ascii="Wingdings" w:hAnsi="Wingdings" w:hint="default"/>
      </w:rPr>
    </w:lvl>
    <w:lvl w:ilvl="6" w:tplc="B07E8810" w:tentative="1">
      <w:start w:val="1"/>
      <w:numFmt w:val="bullet"/>
      <w:lvlText w:val=""/>
      <w:lvlJc w:val="left"/>
      <w:pPr>
        <w:ind w:left="5891" w:hanging="360"/>
      </w:pPr>
      <w:rPr>
        <w:rFonts w:ascii="Symbol" w:hAnsi="Symbol" w:hint="default"/>
      </w:rPr>
    </w:lvl>
    <w:lvl w:ilvl="7" w:tplc="4DF4F4C2" w:tentative="1">
      <w:start w:val="1"/>
      <w:numFmt w:val="bullet"/>
      <w:lvlText w:val="o"/>
      <w:lvlJc w:val="left"/>
      <w:pPr>
        <w:ind w:left="6611" w:hanging="360"/>
      </w:pPr>
      <w:rPr>
        <w:rFonts w:ascii="Courier New" w:hAnsi="Courier New" w:cs="Courier New" w:hint="default"/>
      </w:rPr>
    </w:lvl>
    <w:lvl w:ilvl="8" w:tplc="45C4D66C" w:tentative="1">
      <w:start w:val="1"/>
      <w:numFmt w:val="bullet"/>
      <w:lvlText w:val=""/>
      <w:lvlJc w:val="left"/>
      <w:pPr>
        <w:ind w:left="7331" w:hanging="360"/>
      </w:pPr>
      <w:rPr>
        <w:rFonts w:ascii="Wingdings" w:hAnsi="Wingdings" w:hint="default"/>
      </w:rPr>
    </w:lvl>
  </w:abstractNum>
  <w:abstractNum w:abstractNumId="9" w15:restartNumberingAfterBreak="0">
    <w:nsid w:val="0BF61C40"/>
    <w:multiLevelType w:val="hybridMultilevel"/>
    <w:tmpl w:val="82C442EC"/>
    <w:lvl w:ilvl="0" w:tplc="6B80A64A">
      <w:start w:val="1"/>
      <w:numFmt w:val="decimal"/>
      <w:lvlText w:val="%1)"/>
      <w:lvlJc w:val="left"/>
      <w:pPr>
        <w:ind w:left="720" w:hanging="360"/>
      </w:pPr>
      <w:rPr>
        <w:rFonts w:asciiTheme="minorHAnsi" w:hAnsiTheme="minorHAnsi" w:cstheme="minorHAnsi" w:hint="default"/>
        <w:sz w:val="22"/>
      </w:rPr>
    </w:lvl>
    <w:lvl w:ilvl="1" w:tplc="CEB2130A" w:tentative="1">
      <w:start w:val="1"/>
      <w:numFmt w:val="lowerLetter"/>
      <w:lvlText w:val="%2."/>
      <w:lvlJc w:val="left"/>
      <w:pPr>
        <w:ind w:left="1440" w:hanging="360"/>
      </w:pPr>
    </w:lvl>
    <w:lvl w:ilvl="2" w:tplc="B720E79A" w:tentative="1">
      <w:start w:val="1"/>
      <w:numFmt w:val="lowerRoman"/>
      <w:lvlText w:val="%3."/>
      <w:lvlJc w:val="right"/>
      <w:pPr>
        <w:ind w:left="2160" w:hanging="180"/>
      </w:pPr>
    </w:lvl>
    <w:lvl w:ilvl="3" w:tplc="B5447D26" w:tentative="1">
      <w:start w:val="1"/>
      <w:numFmt w:val="decimal"/>
      <w:lvlText w:val="%4."/>
      <w:lvlJc w:val="left"/>
      <w:pPr>
        <w:ind w:left="2880" w:hanging="360"/>
      </w:pPr>
    </w:lvl>
    <w:lvl w:ilvl="4" w:tplc="B35C5CD8" w:tentative="1">
      <w:start w:val="1"/>
      <w:numFmt w:val="lowerLetter"/>
      <w:lvlText w:val="%5."/>
      <w:lvlJc w:val="left"/>
      <w:pPr>
        <w:ind w:left="3600" w:hanging="360"/>
      </w:pPr>
    </w:lvl>
    <w:lvl w:ilvl="5" w:tplc="3E2C9D54" w:tentative="1">
      <w:start w:val="1"/>
      <w:numFmt w:val="lowerRoman"/>
      <w:lvlText w:val="%6."/>
      <w:lvlJc w:val="right"/>
      <w:pPr>
        <w:ind w:left="4320" w:hanging="180"/>
      </w:pPr>
    </w:lvl>
    <w:lvl w:ilvl="6" w:tplc="3E7EEE3A" w:tentative="1">
      <w:start w:val="1"/>
      <w:numFmt w:val="decimal"/>
      <w:lvlText w:val="%7."/>
      <w:lvlJc w:val="left"/>
      <w:pPr>
        <w:ind w:left="5040" w:hanging="360"/>
      </w:pPr>
    </w:lvl>
    <w:lvl w:ilvl="7" w:tplc="DD36130C" w:tentative="1">
      <w:start w:val="1"/>
      <w:numFmt w:val="lowerLetter"/>
      <w:lvlText w:val="%8."/>
      <w:lvlJc w:val="left"/>
      <w:pPr>
        <w:ind w:left="5760" w:hanging="360"/>
      </w:pPr>
    </w:lvl>
    <w:lvl w:ilvl="8" w:tplc="2AF460FE" w:tentative="1">
      <w:start w:val="1"/>
      <w:numFmt w:val="lowerRoman"/>
      <w:lvlText w:val="%9."/>
      <w:lvlJc w:val="right"/>
      <w:pPr>
        <w:ind w:left="6480" w:hanging="180"/>
      </w:pPr>
    </w:lvl>
  </w:abstractNum>
  <w:abstractNum w:abstractNumId="10" w15:restartNumberingAfterBreak="0">
    <w:nsid w:val="11CC6E8B"/>
    <w:multiLevelType w:val="hybridMultilevel"/>
    <w:tmpl w:val="A860E062"/>
    <w:lvl w:ilvl="0" w:tplc="6748D51C">
      <w:start w:val="1"/>
      <w:numFmt w:val="decimal"/>
      <w:lvlText w:val="(%1)"/>
      <w:lvlJc w:val="left"/>
      <w:pPr>
        <w:ind w:left="720" w:hanging="360"/>
      </w:pPr>
      <w:rPr>
        <w:rFonts w:hint="default"/>
        <w:b/>
      </w:rPr>
    </w:lvl>
    <w:lvl w:ilvl="1" w:tplc="32509330">
      <w:start w:val="1"/>
      <w:numFmt w:val="lowerLetter"/>
      <w:lvlText w:val="%2."/>
      <w:lvlJc w:val="left"/>
      <w:pPr>
        <w:ind w:left="1440" w:hanging="360"/>
      </w:pPr>
    </w:lvl>
    <w:lvl w:ilvl="2" w:tplc="1C729292">
      <w:start w:val="1"/>
      <w:numFmt w:val="lowerRoman"/>
      <w:lvlText w:val="%3."/>
      <w:lvlJc w:val="right"/>
      <w:pPr>
        <w:ind w:left="2160" w:hanging="180"/>
      </w:pPr>
    </w:lvl>
    <w:lvl w:ilvl="3" w:tplc="5AFA93DA" w:tentative="1">
      <w:start w:val="1"/>
      <w:numFmt w:val="decimal"/>
      <w:lvlText w:val="%4."/>
      <w:lvlJc w:val="left"/>
      <w:pPr>
        <w:ind w:left="2880" w:hanging="360"/>
      </w:pPr>
    </w:lvl>
    <w:lvl w:ilvl="4" w:tplc="954C2EBC" w:tentative="1">
      <w:start w:val="1"/>
      <w:numFmt w:val="lowerLetter"/>
      <w:lvlText w:val="%5."/>
      <w:lvlJc w:val="left"/>
      <w:pPr>
        <w:ind w:left="3600" w:hanging="360"/>
      </w:pPr>
    </w:lvl>
    <w:lvl w:ilvl="5" w:tplc="3C4CB62A" w:tentative="1">
      <w:start w:val="1"/>
      <w:numFmt w:val="lowerRoman"/>
      <w:lvlText w:val="%6."/>
      <w:lvlJc w:val="right"/>
      <w:pPr>
        <w:ind w:left="4320" w:hanging="180"/>
      </w:pPr>
    </w:lvl>
    <w:lvl w:ilvl="6" w:tplc="10DC2522" w:tentative="1">
      <w:start w:val="1"/>
      <w:numFmt w:val="decimal"/>
      <w:lvlText w:val="%7."/>
      <w:lvlJc w:val="left"/>
      <w:pPr>
        <w:ind w:left="5040" w:hanging="360"/>
      </w:pPr>
    </w:lvl>
    <w:lvl w:ilvl="7" w:tplc="0084165A" w:tentative="1">
      <w:start w:val="1"/>
      <w:numFmt w:val="lowerLetter"/>
      <w:lvlText w:val="%8."/>
      <w:lvlJc w:val="left"/>
      <w:pPr>
        <w:ind w:left="5760" w:hanging="360"/>
      </w:pPr>
    </w:lvl>
    <w:lvl w:ilvl="8" w:tplc="B8A4E230" w:tentative="1">
      <w:start w:val="1"/>
      <w:numFmt w:val="lowerRoman"/>
      <w:lvlText w:val="%9."/>
      <w:lvlJc w:val="right"/>
      <w:pPr>
        <w:ind w:left="6480" w:hanging="180"/>
      </w:pPr>
    </w:lvl>
  </w:abstractNum>
  <w:abstractNum w:abstractNumId="11" w15:restartNumberingAfterBreak="0">
    <w:nsid w:val="145B0BA2"/>
    <w:multiLevelType w:val="hybridMultilevel"/>
    <w:tmpl w:val="DA3E22C8"/>
    <w:lvl w:ilvl="0" w:tplc="83DE3BF8">
      <w:start w:val="1"/>
      <w:numFmt w:val="decimal"/>
      <w:lvlText w:val="(%1)"/>
      <w:lvlJc w:val="left"/>
      <w:pPr>
        <w:ind w:left="720" w:hanging="360"/>
      </w:pPr>
      <w:rPr>
        <w:rFonts w:hint="default"/>
        <w:b/>
      </w:rPr>
    </w:lvl>
    <w:lvl w:ilvl="1" w:tplc="0B8A2492" w:tentative="1">
      <w:start w:val="1"/>
      <w:numFmt w:val="lowerLetter"/>
      <w:lvlText w:val="%2."/>
      <w:lvlJc w:val="left"/>
      <w:pPr>
        <w:ind w:left="1440" w:hanging="360"/>
      </w:pPr>
    </w:lvl>
    <w:lvl w:ilvl="2" w:tplc="55BC7F4C" w:tentative="1">
      <w:start w:val="1"/>
      <w:numFmt w:val="lowerRoman"/>
      <w:lvlText w:val="%3."/>
      <w:lvlJc w:val="right"/>
      <w:pPr>
        <w:ind w:left="2160" w:hanging="180"/>
      </w:pPr>
    </w:lvl>
    <w:lvl w:ilvl="3" w:tplc="00E80D62" w:tentative="1">
      <w:start w:val="1"/>
      <w:numFmt w:val="decimal"/>
      <w:lvlText w:val="%4."/>
      <w:lvlJc w:val="left"/>
      <w:pPr>
        <w:ind w:left="2880" w:hanging="360"/>
      </w:pPr>
    </w:lvl>
    <w:lvl w:ilvl="4" w:tplc="C2EEBE76" w:tentative="1">
      <w:start w:val="1"/>
      <w:numFmt w:val="lowerLetter"/>
      <w:lvlText w:val="%5."/>
      <w:lvlJc w:val="left"/>
      <w:pPr>
        <w:ind w:left="3600" w:hanging="360"/>
      </w:pPr>
    </w:lvl>
    <w:lvl w:ilvl="5" w:tplc="4894A9F6" w:tentative="1">
      <w:start w:val="1"/>
      <w:numFmt w:val="lowerRoman"/>
      <w:lvlText w:val="%6."/>
      <w:lvlJc w:val="right"/>
      <w:pPr>
        <w:ind w:left="4320" w:hanging="180"/>
      </w:pPr>
    </w:lvl>
    <w:lvl w:ilvl="6" w:tplc="AD02DA2A" w:tentative="1">
      <w:start w:val="1"/>
      <w:numFmt w:val="decimal"/>
      <w:lvlText w:val="%7."/>
      <w:lvlJc w:val="left"/>
      <w:pPr>
        <w:ind w:left="5040" w:hanging="360"/>
      </w:pPr>
    </w:lvl>
    <w:lvl w:ilvl="7" w:tplc="3F8A0B72" w:tentative="1">
      <w:start w:val="1"/>
      <w:numFmt w:val="lowerLetter"/>
      <w:lvlText w:val="%8."/>
      <w:lvlJc w:val="left"/>
      <w:pPr>
        <w:ind w:left="5760" w:hanging="360"/>
      </w:pPr>
    </w:lvl>
    <w:lvl w:ilvl="8" w:tplc="7DEAECD2" w:tentative="1">
      <w:start w:val="1"/>
      <w:numFmt w:val="lowerRoman"/>
      <w:lvlText w:val="%9."/>
      <w:lvlJc w:val="right"/>
      <w:pPr>
        <w:ind w:left="6480" w:hanging="180"/>
      </w:pPr>
    </w:lvl>
  </w:abstractNum>
  <w:abstractNum w:abstractNumId="12" w15:restartNumberingAfterBreak="0">
    <w:nsid w:val="17705063"/>
    <w:multiLevelType w:val="hybridMultilevel"/>
    <w:tmpl w:val="9CF27EB8"/>
    <w:lvl w:ilvl="0" w:tplc="ABA45ED2">
      <w:start w:val="1"/>
      <w:numFmt w:val="decimal"/>
      <w:lvlText w:val="(%1)"/>
      <w:lvlJc w:val="left"/>
      <w:pPr>
        <w:ind w:left="720" w:hanging="360"/>
      </w:pPr>
      <w:rPr>
        <w:rFonts w:hint="default"/>
        <w:b/>
      </w:rPr>
    </w:lvl>
    <w:lvl w:ilvl="1" w:tplc="F60018DC" w:tentative="1">
      <w:start w:val="1"/>
      <w:numFmt w:val="lowerLetter"/>
      <w:lvlText w:val="%2."/>
      <w:lvlJc w:val="left"/>
      <w:pPr>
        <w:ind w:left="1440" w:hanging="360"/>
      </w:pPr>
    </w:lvl>
    <w:lvl w:ilvl="2" w:tplc="2AA673BC" w:tentative="1">
      <w:start w:val="1"/>
      <w:numFmt w:val="lowerRoman"/>
      <w:lvlText w:val="%3."/>
      <w:lvlJc w:val="right"/>
      <w:pPr>
        <w:ind w:left="2160" w:hanging="180"/>
      </w:pPr>
    </w:lvl>
    <w:lvl w:ilvl="3" w:tplc="6B00737E" w:tentative="1">
      <w:start w:val="1"/>
      <w:numFmt w:val="decimal"/>
      <w:lvlText w:val="%4."/>
      <w:lvlJc w:val="left"/>
      <w:pPr>
        <w:ind w:left="2880" w:hanging="360"/>
      </w:pPr>
    </w:lvl>
    <w:lvl w:ilvl="4" w:tplc="2FF2C1D8" w:tentative="1">
      <w:start w:val="1"/>
      <w:numFmt w:val="lowerLetter"/>
      <w:lvlText w:val="%5."/>
      <w:lvlJc w:val="left"/>
      <w:pPr>
        <w:ind w:left="3600" w:hanging="360"/>
      </w:pPr>
    </w:lvl>
    <w:lvl w:ilvl="5" w:tplc="1314384A" w:tentative="1">
      <w:start w:val="1"/>
      <w:numFmt w:val="lowerRoman"/>
      <w:lvlText w:val="%6."/>
      <w:lvlJc w:val="right"/>
      <w:pPr>
        <w:ind w:left="4320" w:hanging="180"/>
      </w:pPr>
    </w:lvl>
    <w:lvl w:ilvl="6" w:tplc="F8604316" w:tentative="1">
      <w:start w:val="1"/>
      <w:numFmt w:val="decimal"/>
      <w:lvlText w:val="%7."/>
      <w:lvlJc w:val="left"/>
      <w:pPr>
        <w:ind w:left="5040" w:hanging="360"/>
      </w:pPr>
    </w:lvl>
    <w:lvl w:ilvl="7" w:tplc="29CCEF12" w:tentative="1">
      <w:start w:val="1"/>
      <w:numFmt w:val="lowerLetter"/>
      <w:lvlText w:val="%8."/>
      <w:lvlJc w:val="left"/>
      <w:pPr>
        <w:ind w:left="5760" w:hanging="360"/>
      </w:pPr>
    </w:lvl>
    <w:lvl w:ilvl="8" w:tplc="10003BC6" w:tentative="1">
      <w:start w:val="1"/>
      <w:numFmt w:val="lowerRoman"/>
      <w:lvlText w:val="%9."/>
      <w:lvlJc w:val="right"/>
      <w:pPr>
        <w:ind w:left="6480" w:hanging="180"/>
      </w:pPr>
    </w:lvl>
  </w:abstractNum>
  <w:abstractNum w:abstractNumId="13" w15:restartNumberingAfterBreak="0">
    <w:nsid w:val="18331C18"/>
    <w:multiLevelType w:val="hybridMultilevel"/>
    <w:tmpl w:val="A78E844C"/>
    <w:lvl w:ilvl="0" w:tplc="EADA55AC">
      <w:start w:val="1"/>
      <w:numFmt w:val="lowerLetter"/>
      <w:lvlText w:val="%1)"/>
      <w:lvlJc w:val="left"/>
      <w:pPr>
        <w:ind w:left="1494" w:hanging="360"/>
      </w:pPr>
      <w:rPr>
        <w:rFonts w:hint="default"/>
        <w:b/>
      </w:rPr>
    </w:lvl>
    <w:lvl w:ilvl="1" w:tplc="F878B7EC" w:tentative="1">
      <w:start w:val="1"/>
      <w:numFmt w:val="lowerLetter"/>
      <w:lvlText w:val="%2."/>
      <w:lvlJc w:val="left"/>
      <w:pPr>
        <w:ind w:left="2214" w:hanging="360"/>
      </w:pPr>
    </w:lvl>
    <w:lvl w:ilvl="2" w:tplc="80A00570">
      <w:start w:val="1"/>
      <w:numFmt w:val="lowerRoman"/>
      <w:lvlText w:val="%3."/>
      <w:lvlJc w:val="right"/>
      <w:pPr>
        <w:ind w:left="2934" w:hanging="180"/>
      </w:pPr>
    </w:lvl>
    <w:lvl w:ilvl="3" w:tplc="FBD4B572" w:tentative="1">
      <w:start w:val="1"/>
      <w:numFmt w:val="decimal"/>
      <w:lvlText w:val="%4."/>
      <w:lvlJc w:val="left"/>
      <w:pPr>
        <w:ind w:left="3654" w:hanging="360"/>
      </w:pPr>
    </w:lvl>
    <w:lvl w:ilvl="4" w:tplc="495A4F80" w:tentative="1">
      <w:start w:val="1"/>
      <w:numFmt w:val="lowerLetter"/>
      <w:lvlText w:val="%5."/>
      <w:lvlJc w:val="left"/>
      <w:pPr>
        <w:ind w:left="4374" w:hanging="360"/>
      </w:pPr>
    </w:lvl>
    <w:lvl w:ilvl="5" w:tplc="517219B2" w:tentative="1">
      <w:start w:val="1"/>
      <w:numFmt w:val="lowerRoman"/>
      <w:lvlText w:val="%6."/>
      <w:lvlJc w:val="right"/>
      <w:pPr>
        <w:ind w:left="5094" w:hanging="180"/>
      </w:pPr>
    </w:lvl>
    <w:lvl w:ilvl="6" w:tplc="3D60FCC0" w:tentative="1">
      <w:start w:val="1"/>
      <w:numFmt w:val="decimal"/>
      <w:lvlText w:val="%7."/>
      <w:lvlJc w:val="left"/>
      <w:pPr>
        <w:ind w:left="5814" w:hanging="360"/>
      </w:pPr>
    </w:lvl>
    <w:lvl w:ilvl="7" w:tplc="E1CA892C" w:tentative="1">
      <w:start w:val="1"/>
      <w:numFmt w:val="lowerLetter"/>
      <w:lvlText w:val="%8."/>
      <w:lvlJc w:val="left"/>
      <w:pPr>
        <w:ind w:left="6534" w:hanging="360"/>
      </w:pPr>
    </w:lvl>
    <w:lvl w:ilvl="8" w:tplc="FDB4A91A" w:tentative="1">
      <w:start w:val="1"/>
      <w:numFmt w:val="lowerRoman"/>
      <w:lvlText w:val="%9."/>
      <w:lvlJc w:val="right"/>
      <w:pPr>
        <w:ind w:left="7254" w:hanging="180"/>
      </w:pPr>
    </w:lvl>
  </w:abstractNum>
  <w:abstractNum w:abstractNumId="14" w15:restartNumberingAfterBreak="0">
    <w:nsid w:val="1CCE33C1"/>
    <w:multiLevelType w:val="hybridMultilevel"/>
    <w:tmpl w:val="6BD0810E"/>
    <w:lvl w:ilvl="0" w:tplc="361C3432">
      <w:start w:val="1"/>
      <w:numFmt w:val="decimal"/>
      <w:lvlText w:val="%1)"/>
      <w:lvlJc w:val="left"/>
      <w:pPr>
        <w:ind w:left="397" w:hanging="360"/>
      </w:pPr>
      <w:rPr>
        <w:rFonts w:hint="default"/>
        <w:b/>
      </w:rPr>
    </w:lvl>
    <w:lvl w:ilvl="1" w:tplc="BF42ED16" w:tentative="1">
      <w:start w:val="1"/>
      <w:numFmt w:val="lowerLetter"/>
      <w:lvlText w:val="%2."/>
      <w:lvlJc w:val="left"/>
      <w:pPr>
        <w:ind w:left="1117" w:hanging="360"/>
      </w:pPr>
    </w:lvl>
    <w:lvl w:ilvl="2" w:tplc="2CE48BF8" w:tentative="1">
      <w:start w:val="1"/>
      <w:numFmt w:val="lowerRoman"/>
      <w:lvlText w:val="%3."/>
      <w:lvlJc w:val="right"/>
      <w:pPr>
        <w:ind w:left="1837" w:hanging="180"/>
      </w:pPr>
    </w:lvl>
    <w:lvl w:ilvl="3" w:tplc="2E3C3F96" w:tentative="1">
      <w:start w:val="1"/>
      <w:numFmt w:val="decimal"/>
      <w:lvlText w:val="%4."/>
      <w:lvlJc w:val="left"/>
      <w:pPr>
        <w:ind w:left="2557" w:hanging="360"/>
      </w:pPr>
    </w:lvl>
    <w:lvl w:ilvl="4" w:tplc="D9D44844" w:tentative="1">
      <w:start w:val="1"/>
      <w:numFmt w:val="lowerLetter"/>
      <w:lvlText w:val="%5."/>
      <w:lvlJc w:val="left"/>
      <w:pPr>
        <w:ind w:left="3277" w:hanging="360"/>
      </w:pPr>
    </w:lvl>
    <w:lvl w:ilvl="5" w:tplc="E2324D3E" w:tentative="1">
      <w:start w:val="1"/>
      <w:numFmt w:val="lowerRoman"/>
      <w:lvlText w:val="%6."/>
      <w:lvlJc w:val="right"/>
      <w:pPr>
        <w:ind w:left="3997" w:hanging="180"/>
      </w:pPr>
    </w:lvl>
    <w:lvl w:ilvl="6" w:tplc="C4FC9C36" w:tentative="1">
      <w:start w:val="1"/>
      <w:numFmt w:val="decimal"/>
      <w:lvlText w:val="%7."/>
      <w:lvlJc w:val="left"/>
      <w:pPr>
        <w:ind w:left="4717" w:hanging="360"/>
      </w:pPr>
    </w:lvl>
    <w:lvl w:ilvl="7" w:tplc="53D80282" w:tentative="1">
      <w:start w:val="1"/>
      <w:numFmt w:val="lowerLetter"/>
      <w:lvlText w:val="%8."/>
      <w:lvlJc w:val="left"/>
      <w:pPr>
        <w:ind w:left="5437" w:hanging="360"/>
      </w:pPr>
    </w:lvl>
    <w:lvl w:ilvl="8" w:tplc="9FE21220" w:tentative="1">
      <w:start w:val="1"/>
      <w:numFmt w:val="lowerRoman"/>
      <w:lvlText w:val="%9."/>
      <w:lvlJc w:val="right"/>
      <w:pPr>
        <w:ind w:left="6157" w:hanging="180"/>
      </w:pPr>
    </w:lvl>
  </w:abstractNum>
  <w:abstractNum w:abstractNumId="15" w15:restartNumberingAfterBreak="0">
    <w:nsid w:val="1D91693F"/>
    <w:multiLevelType w:val="hybridMultilevel"/>
    <w:tmpl w:val="25B86D58"/>
    <w:lvl w:ilvl="0" w:tplc="DB5E2B72">
      <w:start w:val="1"/>
      <w:numFmt w:val="bullet"/>
      <w:lvlText w:val="-"/>
      <w:lvlJc w:val="left"/>
      <w:pPr>
        <w:ind w:left="927" w:hanging="360"/>
      </w:pPr>
      <w:rPr>
        <w:rFonts w:ascii="Calibri" w:eastAsia="Times New Roman" w:hAnsi="Calibri" w:cs="Calibri" w:hint="default"/>
      </w:rPr>
    </w:lvl>
    <w:lvl w:ilvl="1" w:tplc="38A452B4" w:tentative="1">
      <w:start w:val="1"/>
      <w:numFmt w:val="bullet"/>
      <w:lvlText w:val="o"/>
      <w:lvlJc w:val="left"/>
      <w:pPr>
        <w:ind w:left="1647" w:hanging="360"/>
      </w:pPr>
      <w:rPr>
        <w:rFonts w:ascii="Courier New" w:hAnsi="Courier New" w:cs="Courier New" w:hint="default"/>
      </w:rPr>
    </w:lvl>
    <w:lvl w:ilvl="2" w:tplc="2436940E" w:tentative="1">
      <w:start w:val="1"/>
      <w:numFmt w:val="bullet"/>
      <w:lvlText w:val=""/>
      <w:lvlJc w:val="left"/>
      <w:pPr>
        <w:ind w:left="2367" w:hanging="360"/>
      </w:pPr>
      <w:rPr>
        <w:rFonts w:ascii="Wingdings" w:hAnsi="Wingdings" w:hint="default"/>
      </w:rPr>
    </w:lvl>
    <w:lvl w:ilvl="3" w:tplc="8558F6E4" w:tentative="1">
      <w:start w:val="1"/>
      <w:numFmt w:val="bullet"/>
      <w:lvlText w:val=""/>
      <w:lvlJc w:val="left"/>
      <w:pPr>
        <w:ind w:left="3087" w:hanging="360"/>
      </w:pPr>
      <w:rPr>
        <w:rFonts w:ascii="Symbol" w:hAnsi="Symbol" w:hint="default"/>
      </w:rPr>
    </w:lvl>
    <w:lvl w:ilvl="4" w:tplc="2CE82508" w:tentative="1">
      <w:start w:val="1"/>
      <w:numFmt w:val="bullet"/>
      <w:lvlText w:val="o"/>
      <w:lvlJc w:val="left"/>
      <w:pPr>
        <w:ind w:left="3807" w:hanging="360"/>
      </w:pPr>
      <w:rPr>
        <w:rFonts w:ascii="Courier New" w:hAnsi="Courier New" w:cs="Courier New" w:hint="default"/>
      </w:rPr>
    </w:lvl>
    <w:lvl w:ilvl="5" w:tplc="25022DF2" w:tentative="1">
      <w:start w:val="1"/>
      <w:numFmt w:val="bullet"/>
      <w:lvlText w:val=""/>
      <w:lvlJc w:val="left"/>
      <w:pPr>
        <w:ind w:left="4527" w:hanging="360"/>
      </w:pPr>
      <w:rPr>
        <w:rFonts w:ascii="Wingdings" w:hAnsi="Wingdings" w:hint="default"/>
      </w:rPr>
    </w:lvl>
    <w:lvl w:ilvl="6" w:tplc="295ABD80" w:tentative="1">
      <w:start w:val="1"/>
      <w:numFmt w:val="bullet"/>
      <w:lvlText w:val=""/>
      <w:lvlJc w:val="left"/>
      <w:pPr>
        <w:ind w:left="5247" w:hanging="360"/>
      </w:pPr>
      <w:rPr>
        <w:rFonts w:ascii="Symbol" w:hAnsi="Symbol" w:hint="default"/>
      </w:rPr>
    </w:lvl>
    <w:lvl w:ilvl="7" w:tplc="53D4526C" w:tentative="1">
      <w:start w:val="1"/>
      <w:numFmt w:val="bullet"/>
      <w:lvlText w:val="o"/>
      <w:lvlJc w:val="left"/>
      <w:pPr>
        <w:ind w:left="5967" w:hanging="360"/>
      </w:pPr>
      <w:rPr>
        <w:rFonts w:ascii="Courier New" w:hAnsi="Courier New" w:cs="Courier New" w:hint="default"/>
      </w:rPr>
    </w:lvl>
    <w:lvl w:ilvl="8" w:tplc="5044C6D0" w:tentative="1">
      <w:start w:val="1"/>
      <w:numFmt w:val="bullet"/>
      <w:lvlText w:val=""/>
      <w:lvlJc w:val="left"/>
      <w:pPr>
        <w:ind w:left="6687" w:hanging="360"/>
      </w:pPr>
      <w:rPr>
        <w:rFonts w:ascii="Wingdings" w:hAnsi="Wingdings" w:hint="default"/>
      </w:rPr>
    </w:lvl>
  </w:abstractNum>
  <w:abstractNum w:abstractNumId="16" w15:restartNumberingAfterBreak="0">
    <w:nsid w:val="210F7E49"/>
    <w:multiLevelType w:val="hybridMultilevel"/>
    <w:tmpl w:val="0608B624"/>
    <w:lvl w:ilvl="0" w:tplc="B8DC65A2">
      <w:start w:val="1"/>
      <w:numFmt w:val="lowerLetter"/>
      <w:lvlText w:val="%1)"/>
      <w:lvlJc w:val="left"/>
      <w:pPr>
        <w:ind w:left="397" w:hanging="360"/>
      </w:pPr>
      <w:rPr>
        <w:rFonts w:asciiTheme="minorHAnsi" w:eastAsia="Times New Roman" w:hAnsiTheme="minorHAnsi" w:cstheme="minorHAnsi"/>
        <w:b/>
      </w:rPr>
    </w:lvl>
    <w:lvl w:ilvl="1" w:tplc="8CA8B256" w:tentative="1">
      <w:start w:val="1"/>
      <w:numFmt w:val="lowerLetter"/>
      <w:lvlText w:val="%2."/>
      <w:lvlJc w:val="left"/>
      <w:pPr>
        <w:ind w:left="1117" w:hanging="360"/>
      </w:pPr>
    </w:lvl>
    <w:lvl w:ilvl="2" w:tplc="06F0604C" w:tentative="1">
      <w:start w:val="1"/>
      <w:numFmt w:val="lowerRoman"/>
      <w:lvlText w:val="%3."/>
      <w:lvlJc w:val="right"/>
      <w:pPr>
        <w:ind w:left="1837" w:hanging="180"/>
      </w:pPr>
    </w:lvl>
    <w:lvl w:ilvl="3" w:tplc="DE7CCFB8" w:tentative="1">
      <w:start w:val="1"/>
      <w:numFmt w:val="decimal"/>
      <w:lvlText w:val="%4."/>
      <w:lvlJc w:val="left"/>
      <w:pPr>
        <w:ind w:left="2557" w:hanging="360"/>
      </w:pPr>
    </w:lvl>
    <w:lvl w:ilvl="4" w:tplc="81F2C45C" w:tentative="1">
      <w:start w:val="1"/>
      <w:numFmt w:val="lowerLetter"/>
      <w:lvlText w:val="%5."/>
      <w:lvlJc w:val="left"/>
      <w:pPr>
        <w:ind w:left="3277" w:hanging="360"/>
      </w:pPr>
    </w:lvl>
    <w:lvl w:ilvl="5" w:tplc="9D7E8668" w:tentative="1">
      <w:start w:val="1"/>
      <w:numFmt w:val="lowerRoman"/>
      <w:lvlText w:val="%6."/>
      <w:lvlJc w:val="right"/>
      <w:pPr>
        <w:ind w:left="3997" w:hanging="180"/>
      </w:pPr>
    </w:lvl>
    <w:lvl w:ilvl="6" w:tplc="D446246A" w:tentative="1">
      <w:start w:val="1"/>
      <w:numFmt w:val="decimal"/>
      <w:lvlText w:val="%7."/>
      <w:lvlJc w:val="left"/>
      <w:pPr>
        <w:ind w:left="4717" w:hanging="360"/>
      </w:pPr>
    </w:lvl>
    <w:lvl w:ilvl="7" w:tplc="4B1E0F38" w:tentative="1">
      <w:start w:val="1"/>
      <w:numFmt w:val="lowerLetter"/>
      <w:lvlText w:val="%8."/>
      <w:lvlJc w:val="left"/>
      <w:pPr>
        <w:ind w:left="5437" w:hanging="360"/>
      </w:pPr>
    </w:lvl>
    <w:lvl w:ilvl="8" w:tplc="46208A32" w:tentative="1">
      <w:start w:val="1"/>
      <w:numFmt w:val="lowerRoman"/>
      <w:lvlText w:val="%9."/>
      <w:lvlJc w:val="right"/>
      <w:pPr>
        <w:ind w:left="6157" w:hanging="180"/>
      </w:pPr>
    </w:lvl>
  </w:abstractNum>
  <w:abstractNum w:abstractNumId="17" w15:restartNumberingAfterBreak="0">
    <w:nsid w:val="226079D1"/>
    <w:multiLevelType w:val="multilevel"/>
    <w:tmpl w:val="5E1E332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2A42105"/>
    <w:multiLevelType w:val="hybridMultilevel"/>
    <w:tmpl w:val="81AC107A"/>
    <w:lvl w:ilvl="0" w:tplc="48625B14">
      <w:start w:val="1"/>
      <w:numFmt w:val="decimal"/>
      <w:lvlText w:val="(%1)"/>
      <w:lvlJc w:val="left"/>
      <w:pPr>
        <w:ind w:left="720" w:hanging="360"/>
      </w:pPr>
      <w:rPr>
        <w:rFonts w:hint="default"/>
        <w:b/>
      </w:rPr>
    </w:lvl>
    <w:lvl w:ilvl="1" w:tplc="920EB7BE" w:tentative="1">
      <w:start w:val="1"/>
      <w:numFmt w:val="lowerLetter"/>
      <w:lvlText w:val="%2."/>
      <w:lvlJc w:val="left"/>
      <w:pPr>
        <w:ind w:left="1440" w:hanging="360"/>
      </w:pPr>
    </w:lvl>
    <w:lvl w:ilvl="2" w:tplc="721C03EC" w:tentative="1">
      <w:start w:val="1"/>
      <w:numFmt w:val="lowerRoman"/>
      <w:lvlText w:val="%3."/>
      <w:lvlJc w:val="right"/>
      <w:pPr>
        <w:ind w:left="2160" w:hanging="180"/>
      </w:pPr>
    </w:lvl>
    <w:lvl w:ilvl="3" w:tplc="DEA0192A" w:tentative="1">
      <w:start w:val="1"/>
      <w:numFmt w:val="decimal"/>
      <w:lvlText w:val="%4."/>
      <w:lvlJc w:val="left"/>
      <w:pPr>
        <w:ind w:left="2880" w:hanging="360"/>
      </w:pPr>
    </w:lvl>
    <w:lvl w:ilvl="4" w:tplc="CEAC1E06" w:tentative="1">
      <w:start w:val="1"/>
      <w:numFmt w:val="lowerLetter"/>
      <w:lvlText w:val="%5."/>
      <w:lvlJc w:val="left"/>
      <w:pPr>
        <w:ind w:left="3600" w:hanging="360"/>
      </w:pPr>
    </w:lvl>
    <w:lvl w:ilvl="5" w:tplc="24288352" w:tentative="1">
      <w:start w:val="1"/>
      <w:numFmt w:val="lowerRoman"/>
      <w:lvlText w:val="%6."/>
      <w:lvlJc w:val="right"/>
      <w:pPr>
        <w:ind w:left="4320" w:hanging="180"/>
      </w:pPr>
    </w:lvl>
    <w:lvl w:ilvl="6" w:tplc="46FC9F94" w:tentative="1">
      <w:start w:val="1"/>
      <w:numFmt w:val="decimal"/>
      <w:lvlText w:val="%7."/>
      <w:lvlJc w:val="left"/>
      <w:pPr>
        <w:ind w:left="5040" w:hanging="360"/>
      </w:pPr>
    </w:lvl>
    <w:lvl w:ilvl="7" w:tplc="7D5CACEC" w:tentative="1">
      <w:start w:val="1"/>
      <w:numFmt w:val="lowerLetter"/>
      <w:lvlText w:val="%8."/>
      <w:lvlJc w:val="left"/>
      <w:pPr>
        <w:ind w:left="5760" w:hanging="360"/>
      </w:pPr>
    </w:lvl>
    <w:lvl w:ilvl="8" w:tplc="75DE2A0E" w:tentative="1">
      <w:start w:val="1"/>
      <w:numFmt w:val="lowerRoman"/>
      <w:lvlText w:val="%9."/>
      <w:lvlJc w:val="right"/>
      <w:pPr>
        <w:ind w:left="6480" w:hanging="180"/>
      </w:pPr>
    </w:lvl>
  </w:abstractNum>
  <w:abstractNum w:abstractNumId="19" w15:restartNumberingAfterBreak="0">
    <w:nsid w:val="28B60C23"/>
    <w:multiLevelType w:val="hybridMultilevel"/>
    <w:tmpl w:val="95E64494"/>
    <w:lvl w:ilvl="0" w:tplc="2C308376">
      <w:start w:val="1"/>
      <w:numFmt w:val="decimal"/>
      <w:lvlText w:val="(%1)"/>
      <w:lvlJc w:val="left"/>
      <w:pPr>
        <w:ind w:left="720" w:hanging="360"/>
      </w:pPr>
      <w:rPr>
        <w:rFonts w:eastAsia="Calibri" w:hint="default"/>
        <w:b/>
      </w:rPr>
    </w:lvl>
    <w:lvl w:ilvl="1" w:tplc="AD3EC9D0" w:tentative="1">
      <w:start w:val="1"/>
      <w:numFmt w:val="lowerLetter"/>
      <w:lvlText w:val="%2."/>
      <w:lvlJc w:val="left"/>
      <w:pPr>
        <w:ind w:left="1440" w:hanging="360"/>
      </w:pPr>
    </w:lvl>
    <w:lvl w:ilvl="2" w:tplc="EBE2E24C" w:tentative="1">
      <w:start w:val="1"/>
      <w:numFmt w:val="lowerRoman"/>
      <w:lvlText w:val="%3."/>
      <w:lvlJc w:val="right"/>
      <w:pPr>
        <w:ind w:left="2160" w:hanging="180"/>
      </w:pPr>
    </w:lvl>
    <w:lvl w:ilvl="3" w:tplc="357A05A4" w:tentative="1">
      <w:start w:val="1"/>
      <w:numFmt w:val="decimal"/>
      <w:lvlText w:val="%4."/>
      <w:lvlJc w:val="left"/>
      <w:pPr>
        <w:ind w:left="2880" w:hanging="360"/>
      </w:pPr>
    </w:lvl>
    <w:lvl w:ilvl="4" w:tplc="ADF40DB4" w:tentative="1">
      <w:start w:val="1"/>
      <w:numFmt w:val="lowerLetter"/>
      <w:lvlText w:val="%5."/>
      <w:lvlJc w:val="left"/>
      <w:pPr>
        <w:ind w:left="3600" w:hanging="360"/>
      </w:pPr>
    </w:lvl>
    <w:lvl w:ilvl="5" w:tplc="FA6C90BA" w:tentative="1">
      <w:start w:val="1"/>
      <w:numFmt w:val="lowerRoman"/>
      <w:lvlText w:val="%6."/>
      <w:lvlJc w:val="right"/>
      <w:pPr>
        <w:ind w:left="4320" w:hanging="180"/>
      </w:pPr>
    </w:lvl>
    <w:lvl w:ilvl="6" w:tplc="ADFC3454" w:tentative="1">
      <w:start w:val="1"/>
      <w:numFmt w:val="decimal"/>
      <w:lvlText w:val="%7."/>
      <w:lvlJc w:val="left"/>
      <w:pPr>
        <w:ind w:left="5040" w:hanging="360"/>
      </w:pPr>
    </w:lvl>
    <w:lvl w:ilvl="7" w:tplc="DEDC26BC" w:tentative="1">
      <w:start w:val="1"/>
      <w:numFmt w:val="lowerLetter"/>
      <w:lvlText w:val="%8."/>
      <w:lvlJc w:val="left"/>
      <w:pPr>
        <w:ind w:left="5760" w:hanging="360"/>
      </w:pPr>
    </w:lvl>
    <w:lvl w:ilvl="8" w:tplc="4A2CC6C2" w:tentative="1">
      <w:start w:val="1"/>
      <w:numFmt w:val="lowerRoman"/>
      <w:lvlText w:val="%9."/>
      <w:lvlJc w:val="right"/>
      <w:pPr>
        <w:ind w:left="6480" w:hanging="180"/>
      </w:pPr>
    </w:lvl>
  </w:abstractNum>
  <w:abstractNum w:abstractNumId="20" w15:restartNumberingAfterBreak="0">
    <w:nsid w:val="2B8D744F"/>
    <w:multiLevelType w:val="multilevel"/>
    <w:tmpl w:val="AA8C5C2A"/>
    <w:lvl w:ilvl="0">
      <w:start w:val="6"/>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C0D3865"/>
    <w:multiLevelType w:val="hybridMultilevel"/>
    <w:tmpl w:val="3DDA2760"/>
    <w:lvl w:ilvl="0" w:tplc="538ED568">
      <w:start w:val="1"/>
      <w:numFmt w:val="decimal"/>
      <w:lvlText w:val="(%1)"/>
      <w:lvlJc w:val="left"/>
      <w:pPr>
        <w:ind w:left="720" w:hanging="360"/>
      </w:pPr>
      <w:rPr>
        <w:rFonts w:hint="default"/>
        <w:b/>
      </w:rPr>
    </w:lvl>
    <w:lvl w:ilvl="1" w:tplc="7C42745C" w:tentative="1">
      <w:start w:val="1"/>
      <w:numFmt w:val="lowerLetter"/>
      <w:lvlText w:val="%2."/>
      <w:lvlJc w:val="left"/>
      <w:pPr>
        <w:ind w:left="1440" w:hanging="360"/>
      </w:pPr>
    </w:lvl>
    <w:lvl w:ilvl="2" w:tplc="65D63DBC" w:tentative="1">
      <w:start w:val="1"/>
      <w:numFmt w:val="lowerRoman"/>
      <w:lvlText w:val="%3."/>
      <w:lvlJc w:val="right"/>
      <w:pPr>
        <w:ind w:left="2160" w:hanging="180"/>
      </w:pPr>
    </w:lvl>
    <w:lvl w:ilvl="3" w:tplc="C0506D94" w:tentative="1">
      <w:start w:val="1"/>
      <w:numFmt w:val="decimal"/>
      <w:lvlText w:val="%4."/>
      <w:lvlJc w:val="left"/>
      <w:pPr>
        <w:ind w:left="2880" w:hanging="360"/>
      </w:pPr>
    </w:lvl>
    <w:lvl w:ilvl="4" w:tplc="61F67460" w:tentative="1">
      <w:start w:val="1"/>
      <w:numFmt w:val="lowerLetter"/>
      <w:lvlText w:val="%5."/>
      <w:lvlJc w:val="left"/>
      <w:pPr>
        <w:ind w:left="3600" w:hanging="360"/>
      </w:pPr>
    </w:lvl>
    <w:lvl w:ilvl="5" w:tplc="FA66A236" w:tentative="1">
      <w:start w:val="1"/>
      <w:numFmt w:val="lowerRoman"/>
      <w:lvlText w:val="%6."/>
      <w:lvlJc w:val="right"/>
      <w:pPr>
        <w:ind w:left="4320" w:hanging="180"/>
      </w:pPr>
    </w:lvl>
    <w:lvl w:ilvl="6" w:tplc="7F1E0D5E" w:tentative="1">
      <w:start w:val="1"/>
      <w:numFmt w:val="decimal"/>
      <w:lvlText w:val="%7."/>
      <w:lvlJc w:val="left"/>
      <w:pPr>
        <w:ind w:left="5040" w:hanging="360"/>
      </w:pPr>
    </w:lvl>
    <w:lvl w:ilvl="7" w:tplc="27FA1F78" w:tentative="1">
      <w:start w:val="1"/>
      <w:numFmt w:val="lowerLetter"/>
      <w:lvlText w:val="%8."/>
      <w:lvlJc w:val="left"/>
      <w:pPr>
        <w:ind w:left="5760" w:hanging="360"/>
      </w:pPr>
    </w:lvl>
    <w:lvl w:ilvl="8" w:tplc="9788D564" w:tentative="1">
      <w:start w:val="1"/>
      <w:numFmt w:val="lowerRoman"/>
      <w:lvlText w:val="%9."/>
      <w:lvlJc w:val="right"/>
      <w:pPr>
        <w:ind w:left="6480" w:hanging="180"/>
      </w:pPr>
    </w:lvl>
  </w:abstractNum>
  <w:abstractNum w:abstractNumId="22" w15:restartNumberingAfterBreak="0">
    <w:nsid w:val="2FF33F21"/>
    <w:multiLevelType w:val="hybridMultilevel"/>
    <w:tmpl w:val="199E4722"/>
    <w:lvl w:ilvl="0" w:tplc="67E2CCF6">
      <w:start w:val="1"/>
      <w:numFmt w:val="decimal"/>
      <w:lvlText w:val="(%1)"/>
      <w:lvlJc w:val="left"/>
      <w:pPr>
        <w:ind w:left="720" w:hanging="360"/>
      </w:pPr>
      <w:rPr>
        <w:rFonts w:hint="default"/>
      </w:rPr>
    </w:lvl>
    <w:lvl w:ilvl="1" w:tplc="6E88C61A" w:tentative="1">
      <w:start w:val="1"/>
      <w:numFmt w:val="lowerLetter"/>
      <w:lvlText w:val="%2."/>
      <w:lvlJc w:val="left"/>
      <w:pPr>
        <w:ind w:left="1440" w:hanging="360"/>
      </w:pPr>
    </w:lvl>
    <w:lvl w:ilvl="2" w:tplc="84B6B1F8" w:tentative="1">
      <w:start w:val="1"/>
      <w:numFmt w:val="lowerRoman"/>
      <w:lvlText w:val="%3."/>
      <w:lvlJc w:val="right"/>
      <w:pPr>
        <w:ind w:left="2160" w:hanging="180"/>
      </w:pPr>
    </w:lvl>
    <w:lvl w:ilvl="3" w:tplc="FF16A522" w:tentative="1">
      <w:start w:val="1"/>
      <w:numFmt w:val="decimal"/>
      <w:lvlText w:val="%4."/>
      <w:lvlJc w:val="left"/>
      <w:pPr>
        <w:ind w:left="2880" w:hanging="360"/>
      </w:pPr>
    </w:lvl>
    <w:lvl w:ilvl="4" w:tplc="80A01E52" w:tentative="1">
      <w:start w:val="1"/>
      <w:numFmt w:val="lowerLetter"/>
      <w:lvlText w:val="%5."/>
      <w:lvlJc w:val="left"/>
      <w:pPr>
        <w:ind w:left="3600" w:hanging="360"/>
      </w:pPr>
    </w:lvl>
    <w:lvl w:ilvl="5" w:tplc="834A4B96" w:tentative="1">
      <w:start w:val="1"/>
      <w:numFmt w:val="lowerRoman"/>
      <w:lvlText w:val="%6."/>
      <w:lvlJc w:val="right"/>
      <w:pPr>
        <w:ind w:left="4320" w:hanging="180"/>
      </w:pPr>
    </w:lvl>
    <w:lvl w:ilvl="6" w:tplc="1E88CAD6" w:tentative="1">
      <w:start w:val="1"/>
      <w:numFmt w:val="decimal"/>
      <w:lvlText w:val="%7."/>
      <w:lvlJc w:val="left"/>
      <w:pPr>
        <w:ind w:left="5040" w:hanging="360"/>
      </w:pPr>
    </w:lvl>
    <w:lvl w:ilvl="7" w:tplc="FDB82122" w:tentative="1">
      <w:start w:val="1"/>
      <w:numFmt w:val="lowerLetter"/>
      <w:lvlText w:val="%8."/>
      <w:lvlJc w:val="left"/>
      <w:pPr>
        <w:ind w:left="5760" w:hanging="360"/>
      </w:pPr>
    </w:lvl>
    <w:lvl w:ilvl="8" w:tplc="77A2E82C" w:tentative="1">
      <w:start w:val="1"/>
      <w:numFmt w:val="lowerRoman"/>
      <w:lvlText w:val="%9."/>
      <w:lvlJc w:val="right"/>
      <w:pPr>
        <w:ind w:left="6480" w:hanging="180"/>
      </w:pPr>
    </w:lvl>
  </w:abstractNum>
  <w:abstractNum w:abstractNumId="23" w15:restartNumberingAfterBreak="0">
    <w:nsid w:val="321919C4"/>
    <w:multiLevelType w:val="hybridMultilevel"/>
    <w:tmpl w:val="45A88976"/>
    <w:lvl w:ilvl="0" w:tplc="10B65588">
      <w:start w:val="1"/>
      <w:numFmt w:val="lowerLetter"/>
      <w:lvlText w:val="%1)"/>
      <w:lvlJc w:val="left"/>
      <w:pPr>
        <w:ind w:left="720" w:hanging="360"/>
      </w:pPr>
      <w:rPr>
        <w:rFonts w:hint="default"/>
        <w:b/>
        <w:u w:val="none"/>
      </w:rPr>
    </w:lvl>
    <w:lvl w:ilvl="1" w:tplc="94645456" w:tentative="1">
      <w:start w:val="1"/>
      <w:numFmt w:val="lowerLetter"/>
      <w:lvlText w:val="%2."/>
      <w:lvlJc w:val="left"/>
      <w:pPr>
        <w:ind w:left="1440" w:hanging="360"/>
      </w:pPr>
    </w:lvl>
    <w:lvl w:ilvl="2" w:tplc="F754FAAC" w:tentative="1">
      <w:start w:val="1"/>
      <w:numFmt w:val="lowerRoman"/>
      <w:lvlText w:val="%3."/>
      <w:lvlJc w:val="right"/>
      <w:pPr>
        <w:ind w:left="2160" w:hanging="180"/>
      </w:pPr>
    </w:lvl>
    <w:lvl w:ilvl="3" w:tplc="42784A44" w:tentative="1">
      <w:start w:val="1"/>
      <w:numFmt w:val="decimal"/>
      <w:lvlText w:val="%4."/>
      <w:lvlJc w:val="left"/>
      <w:pPr>
        <w:ind w:left="2880" w:hanging="360"/>
      </w:pPr>
    </w:lvl>
    <w:lvl w:ilvl="4" w:tplc="A7B099EC" w:tentative="1">
      <w:start w:val="1"/>
      <w:numFmt w:val="lowerLetter"/>
      <w:lvlText w:val="%5."/>
      <w:lvlJc w:val="left"/>
      <w:pPr>
        <w:ind w:left="3600" w:hanging="360"/>
      </w:pPr>
    </w:lvl>
    <w:lvl w:ilvl="5" w:tplc="9DD6CA36" w:tentative="1">
      <w:start w:val="1"/>
      <w:numFmt w:val="lowerRoman"/>
      <w:lvlText w:val="%6."/>
      <w:lvlJc w:val="right"/>
      <w:pPr>
        <w:ind w:left="4320" w:hanging="180"/>
      </w:pPr>
    </w:lvl>
    <w:lvl w:ilvl="6" w:tplc="0FC077B2" w:tentative="1">
      <w:start w:val="1"/>
      <w:numFmt w:val="decimal"/>
      <w:lvlText w:val="%7."/>
      <w:lvlJc w:val="left"/>
      <w:pPr>
        <w:ind w:left="5040" w:hanging="360"/>
      </w:pPr>
    </w:lvl>
    <w:lvl w:ilvl="7" w:tplc="727EB236" w:tentative="1">
      <w:start w:val="1"/>
      <w:numFmt w:val="lowerLetter"/>
      <w:lvlText w:val="%8."/>
      <w:lvlJc w:val="left"/>
      <w:pPr>
        <w:ind w:left="5760" w:hanging="360"/>
      </w:pPr>
    </w:lvl>
    <w:lvl w:ilvl="8" w:tplc="695A16FA" w:tentative="1">
      <w:start w:val="1"/>
      <w:numFmt w:val="lowerRoman"/>
      <w:lvlText w:val="%9."/>
      <w:lvlJc w:val="right"/>
      <w:pPr>
        <w:ind w:left="6480" w:hanging="180"/>
      </w:pPr>
    </w:lvl>
  </w:abstractNum>
  <w:abstractNum w:abstractNumId="24" w15:restartNumberingAfterBreak="0">
    <w:nsid w:val="32B32BED"/>
    <w:multiLevelType w:val="hybridMultilevel"/>
    <w:tmpl w:val="3EFE0FB2"/>
    <w:lvl w:ilvl="0" w:tplc="D80AA75A">
      <w:start w:val="1"/>
      <w:numFmt w:val="decimal"/>
      <w:lvlText w:val="(%1)"/>
      <w:lvlJc w:val="left"/>
      <w:pPr>
        <w:ind w:left="720" w:hanging="360"/>
      </w:pPr>
      <w:rPr>
        <w:rFonts w:hint="default"/>
        <w:b/>
      </w:rPr>
    </w:lvl>
    <w:lvl w:ilvl="1" w:tplc="D3944F7C">
      <w:start w:val="1"/>
      <w:numFmt w:val="lowerLetter"/>
      <w:lvlText w:val="%2."/>
      <w:lvlJc w:val="left"/>
      <w:pPr>
        <w:ind w:left="1440" w:hanging="360"/>
      </w:pPr>
    </w:lvl>
    <w:lvl w:ilvl="2" w:tplc="C81682E8">
      <w:start w:val="1"/>
      <w:numFmt w:val="lowerRoman"/>
      <w:lvlText w:val="%3."/>
      <w:lvlJc w:val="right"/>
      <w:pPr>
        <w:ind w:left="2160" w:hanging="180"/>
      </w:pPr>
    </w:lvl>
    <w:lvl w:ilvl="3" w:tplc="5E36BB38" w:tentative="1">
      <w:start w:val="1"/>
      <w:numFmt w:val="decimal"/>
      <w:lvlText w:val="%4."/>
      <w:lvlJc w:val="left"/>
      <w:pPr>
        <w:ind w:left="2880" w:hanging="360"/>
      </w:pPr>
    </w:lvl>
    <w:lvl w:ilvl="4" w:tplc="FE76B4C6" w:tentative="1">
      <w:start w:val="1"/>
      <w:numFmt w:val="lowerLetter"/>
      <w:lvlText w:val="%5."/>
      <w:lvlJc w:val="left"/>
      <w:pPr>
        <w:ind w:left="3600" w:hanging="360"/>
      </w:pPr>
    </w:lvl>
    <w:lvl w:ilvl="5" w:tplc="83C826FC" w:tentative="1">
      <w:start w:val="1"/>
      <w:numFmt w:val="lowerRoman"/>
      <w:lvlText w:val="%6."/>
      <w:lvlJc w:val="right"/>
      <w:pPr>
        <w:ind w:left="4320" w:hanging="180"/>
      </w:pPr>
    </w:lvl>
    <w:lvl w:ilvl="6" w:tplc="D3D29E70" w:tentative="1">
      <w:start w:val="1"/>
      <w:numFmt w:val="decimal"/>
      <w:lvlText w:val="%7."/>
      <w:lvlJc w:val="left"/>
      <w:pPr>
        <w:ind w:left="5040" w:hanging="360"/>
      </w:pPr>
    </w:lvl>
    <w:lvl w:ilvl="7" w:tplc="E0FA6438" w:tentative="1">
      <w:start w:val="1"/>
      <w:numFmt w:val="lowerLetter"/>
      <w:lvlText w:val="%8."/>
      <w:lvlJc w:val="left"/>
      <w:pPr>
        <w:ind w:left="5760" w:hanging="360"/>
      </w:pPr>
    </w:lvl>
    <w:lvl w:ilvl="8" w:tplc="2642F846" w:tentative="1">
      <w:start w:val="1"/>
      <w:numFmt w:val="lowerRoman"/>
      <w:lvlText w:val="%9."/>
      <w:lvlJc w:val="right"/>
      <w:pPr>
        <w:ind w:left="6480" w:hanging="180"/>
      </w:pPr>
    </w:lvl>
  </w:abstractNum>
  <w:abstractNum w:abstractNumId="25" w15:restartNumberingAfterBreak="0">
    <w:nsid w:val="344C106E"/>
    <w:multiLevelType w:val="hybridMultilevel"/>
    <w:tmpl w:val="78B8CFDE"/>
    <w:lvl w:ilvl="0" w:tplc="6242E88C">
      <w:start w:val="1"/>
      <w:numFmt w:val="lowerLetter"/>
      <w:lvlText w:val="%1)"/>
      <w:lvlJc w:val="left"/>
      <w:pPr>
        <w:ind w:left="397" w:hanging="360"/>
      </w:pPr>
      <w:rPr>
        <w:rFonts w:asciiTheme="minorHAnsi" w:eastAsia="Times New Roman" w:hAnsiTheme="minorHAnsi" w:cstheme="minorHAnsi"/>
        <w:b/>
      </w:rPr>
    </w:lvl>
    <w:lvl w:ilvl="1" w:tplc="D92C0F8E" w:tentative="1">
      <w:start w:val="1"/>
      <w:numFmt w:val="lowerLetter"/>
      <w:lvlText w:val="%2."/>
      <w:lvlJc w:val="left"/>
      <w:pPr>
        <w:ind w:left="1117" w:hanging="360"/>
      </w:pPr>
    </w:lvl>
    <w:lvl w:ilvl="2" w:tplc="36EA2396" w:tentative="1">
      <w:start w:val="1"/>
      <w:numFmt w:val="lowerRoman"/>
      <w:lvlText w:val="%3."/>
      <w:lvlJc w:val="right"/>
      <w:pPr>
        <w:ind w:left="1837" w:hanging="180"/>
      </w:pPr>
    </w:lvl>
    <w:lvl w:ilvl="3" w:tplc="79A8A872" w:tentative="1">
      <w:start w:val="1"/>
      <w:numFmt w:val="decimal"/>
      <w:lvlText w:val="%4."/>
      <w:lvlJc w:val="left"/>
      <w:pPr>
        <w:ind w:left="2557" w:hanging="360"/>
      </w:pPr>
    </w:lvl>
    <w:lvl w:ilvl="4" w:tplc="A4722746" w:tentative="1">
      <w:start w:val="1"/>
      <w:numFmt w:val="lowerLetter"/>
      <w:lvlText w:val="%5."/>
      <w:lvlJc w:val="left"/>
      <w:pPr>
        <w:ind w:left="3277" w:hanging="360"/>
      </w:pPr>
    </w:lvl>
    <w:lvl w:ilvl="5" w:tplc="2494BC88" w:tentative="1">
      <w:start w:val="1"/>
      <w:numFmt w:val="lowerRoman"/>
      <w:lvlText w:val="%6."/>
      <w:lvlJc w:val="right"/>
      <w:pPr>
        <w:ind w:left="3997" w:hanging="180"/>
      </w:pPr>
    </w:lvl>
    <w:lvl w:ilvl="6" w:tplc="339C63D2" w:tentative="1">
      <w:start w:val="1"/>
      <w:numFmt w:val="decimal"/>
      <w:lvlText w:val="%7."/>
      <w:lvlJc w:val="left"/>
      <w:pPr>
        <w:ind w:left="4717" w:hanging="360"/>
      </w:pPr>
    </w:lvl>
    <w:lvl w:ilvl="7" w:tplc="C49E7842" w:tentative="1">
      <w:start w:val="1"/>
      <w:numFmt w:val="lowerLetter"/>
      <w:lvlText w:val="%8."/>
      <w:lvlJc w:val="left"/>
      <w:pPr>
        <w:ind w:left="5437" w:hanging="360"/>
      </w:pPr>
    </w:lvl>
    <w:lvl w:ilvl="8" w:tplc="1C2C0588" w:tentative="1">
      <w:start w:val="1"/>
      <w:numFmt w:val="lowerRoman"/>
      <w:lvlText w:val="%9."/>
      <w:lvlJc w:val="right"/>
      <w:pPr>
        <w:ind w:left="6157" w:hanging="180"/>
      </w:pPr>
    </w:lvl>
  </w:abstractNum>
  <w:abstractNum w:abstractNumId="26" w15:restartNumberingAfterBreak="0">
    <w:nsid w:val="355D5C08"/>
    <w:multiLevelType w:val="hybridMultilevel"/>
    <w:tmpl w:val="6BD0810E"/>
    <w:lvl w:ilvl="0" w:tplc="E698F634">
      <w:start w:val="1"/>
      <w:numFmt w:val="decimal"/>
      <w:lvlText w:val="%1)"/>
      <w:lvlJc w:val="left"/>
      <w:pPr>
        <w:ind w:left="397" w:hanging="360"/>
      </w:pPr>
      <w:rPr>
        <w:rFonts w:hint="default"/>
        <w:b/>
      </w:rPr>
    </w:lvl>
    <w:lvl w:ilvl="1" w:tplc="CB2AA6FC" w:tentative="1">
      <w:start w:val="1"/>
      <w:numFmt w:val="lowerLetter"/>
      <w:lvlText w:val="%2."/>
      <w:lvlJc w:val="left"/>
      <w:pPr>
        <w:ind w:left="1117" w:hanging="360"/>
      </w:pPr>
    </w:lvl>
    <w:lvl w:ilvl="2" w:tplc="A1A84C92" w:tentative="1">
      <w:start w:val="1"/>
      <w:numFmt w:val="lowerRoman"/>
      <w:lvlText w:val="%3."/>
      <w:lvlJc w:val="right"/>
      <w:pPr>
        <w:ind w:left="1837" w:hanging="180"/>
      </w:pPr>
    </w:lvl>
    <w:lvl w:ilvl="3" w:tplc="08060EE6" w:tentative="1">
      <w:start w:val="1"/>
      <w:numFmt w:val="decimal"/>
      <w:lvlText w:val="%4."/>
      <w:lvlJc w:val="left"/>
      <w:pPr>
        <w:ind w:left="2557" w:hanging="360"/>
      </w:pPr>
    </w:lvl>
    <w:lvl w:ilvl="4" w:tplc="DB6C639C" w:tentative="1">
      <w:start w:val="1"/>
      <w:numFmt w:val="lowerLetter"/>
      <w:lvlText w:val="%5."/>
      <w:lvlJc w:val="left"/>
      <w:pPr>
        <w:ind w:left="3277" w:hanging="360"/>
      </w:pPr>
    </w:lvl>
    <w:lvl w:ilvl="5" w:tplc="EE306AEA" w:tentative="1">
      <w:start w:val="1"/>
      <w:numFmt w:val="lowerRoman"/>
      <w:lvlText w:val="%6."/>
      <w:lvlJc w:val="right"/>
      <w:pPr>
        <w:ind w:left="3997" w:hanging="180"/>
      </w:pPr>
    </w:lvl>
    <w:lvl w:ilvl="6" w:tplc="2332AC7A" w:tentative="1">
      <w:start w:val="1"/>
      <w:numFmt w:val="decimal"/>
      <w:lvlText w:val="%7."/>
      <w:lvlJc w:val="left"/>
      <w:pPr>
        <w:ind w:left="4717" w:hanging="360"/>
      </w:pPr>
    </w:lvl>
    <w:lvl w:ilvl="7" w:tplc="2FA68234" w:tentative="1">
      <w:start w:val="1"/>
      <w:numFmt w:val="lowerLetter"/>
      <w:lvlText w:val="%8."/>
      <w:lvlJc w:val="left"/>
      <w:pPr>
        <w:ind w:left="5437" w:hanging="360"/>
      </w:pPr>
    </w:lvl>
    <w:lvl w:ilvl="8" w:tplc="93EA13BC" w:tentative="1">
      <w:start w:val="1"/>
      <w:numFmt w:val="lowerRoman"/>
      <w:lvlText w:val="%9."/>
      <w:lvlJc w:val="right"/>
      <w:pPr>
        <w:ind w:left="6157" w:hanging="180"/>
      </w:pPr>
    </w:lvl>
  </w:abstractNum>
  <w:abstractNum w:abstractNumId="27" w15:restartNumberingAfterBreak="0">
    <w:nsid w:val="38706E03"/>
    <w:multiLevelType w:val="hybridMultilevel"/>
    <w:tmpl w:val="7D6C0622"/>
    <w:lvl w:ilvl="0" w:tplc="31644296">
      <w:start w:val="1"/>
      <w:numFmt w:val="decimal"/>
      <w:lvlText w:val="(%1)"/>
      <w:lvlJc w:val="left"/>
      <w:pPr>
        <w:ind w:left="720" w:hanging="360"/>
      </w:pPr>
      <w:rPr>
        <w:rFonts w:hint="default"/>
        <w:b/>
      </w:rPr>
    </w:lvl>
    <w:lvl w:ilvl="1" w:tplc="FF96AD5C">
      <w:start w:val="1"/>
      <w:numFmt w:val="lowerLetter"/>
      <w:lvlText w:val="%2."/>
      <w:lvlJc w:val="left"/>
      <w:pPr>
        <w:ind w:left="1440" w:hanging="360"/>
      </w:pPr>
    </w:lvl>
    <w:lvl w:ilvl="2" w:tplc="115421CC" w:tentative="1">
      <w:start w:val="1"/>
      <w:numFmt w:val="lowerRoman"/>
      <w:lvlText w:val="%3."/>
      <w:lvlJc w:val="right"/>
      <w:pPr>
        <w:ind w:left="2160" w:hanging="180"/>
      </w:pPr>
    </w:lvl>
    <w:lvl w:ilvl="3" w:tplc="11B24742" w:tentative="1">
      <w:start w:val="1"/>
      <w:numFmt w:val="decimal"/>
      <w:lvlText w:val="%4."/>
      <w:lvlJc w:val="left"/>
      <w:pPr>
        <w:ind w:left="2880" w:hanging="360"/>
      </w:pPr>
    </w:lvl>
    <w:lvl w:ilvl="4" w:tplc="14AC4DD0" w:tentative="1">
      <w:start w:val="1"/>
      <w:numFmt w:val="lowerLetter"/>
      <w:lvlText w:val="%5."/>
      <w:lvlJc w:val="left"/>
      <w:pPr>
        <w:ind w:left="3600" w:hanging="360"/>
      </w:pPr>
    </w:lvl>
    <w:lvl w:ilvl="5" w:tplc="AB5A1024" w:tentative="1">
      <w:start w:val="1"/>
      <w:numFmt w:val="lowerRoman"/>
      <w:lvlText w:val="%6."/>
      <w:lvlJc w:val="right"/>
      <w:pPr>
        <w:ind w:left="4320" w:hanging="180"/>
      </w:pPr>
    </w:lvl>
    <w:lvl w:ilvl="6" w:tplc="8862B832" w:tentative="1">
      <w:start w:val="1"/>
      <w:numFmt w:val="decimal"/>
      <w:lvlText w:val="%7."/>
      <w:lvlJc w:val="left"/>
      <w:pPr>
        <w:ind w:left="5040" w:hanging="360"/>
      </w:pPr>
    </w:lvl>
    <w:lvl w:ilvl="7" w:tplc="FB3E31FA" w:tentative="1">
      <w:start w:val="1"/>
      <w:numFmt w:val="lowerLetter"/>
      <w:lvlText w:val="%8."/>
      <w:lvlJc w:val="left"/>
      <w:pPr>
        <w:ind w:left="5760" w:hanging="360"/>
      </w:pPr>
    </w:lvl>
    <w:lvl w:ilvl="8" w:tplc="AD16D636" w:tentative="1">
      <w:start w:val="1"/>
      <w:numFmt w:val="lowerRoman"/>
      <w:lvlText w:val="%9."/>
      <w:lvlJc w:val="right"/>
      <w:pPr>
        <w:ind w:left="6480" w:hanging="180"/>
      </w:pPr>
    </w:lvl>
  </w:abstractNum>
  <w:abstractNum w:abstractNumId="28" w15:restartNumberingAfterBreak="0">
    <w:nsid w:val="3B00213E"/>
    <w:multiLevelType w:val="hybridMultilevel"/>
    <w:tmpl w:val="16ECAF92"/>
    <w:lvl w:ilvl="0" w:tplc="16FE92F4">
      <w:start w:val="1"/>
      <w:numFmt w:val="lowerLetter"/>
      <w:lvlText w:val="(%1)"/>
      <w:lvlJc w:val="left"/>
      <w:pPr>
        <w:ind w:left="1080" w:hanging="360"/>
      </w:pPr>
      <w:rPr>
        <w:rFonts w:hint="default"/>
      </w:rPr>
    </w:lvl>
    <w:lvl w:ilvl="1" w:tplc="059C96C6" w:tentative="1">
      <w:start w:val="1"/>
      <w:numFmt w:val="lowerLetter"/>
      <w:lvlText w:val="%2."/>
      <w:lvlJc w:val="left"/>
      <w:pPr>
        <w:ind w:left="1800" w:hanging="360"/>
      </w:pPr>
    </w:lvl>
    <w:lvl w:ilvl="2" w:tplc="8F9CD302" w:tentative="1">
      <w:start w:val="1"/>
      <w:numFmt w:val="lowerRoman"/>
      <w:lvlText w:val="%3."/>
      <w:lvlJc w:val="right"/>
      <w:pPr>
        <w:ind w:left="2520" w:hanging="180"/>
      </w:pPr>
    </w:lvl>
    <w:lvl w:ilvl="3" w:tplc="92D45D02" w:tentative="1">
      <w:start w:val="1"/>
      <w:numFmt w:val="decimal"/>
      <w:lvlText w:val="%4."/>
      <w:lvlJc w:val="left"/>
      <w:pPr>
        <w:ind w:left="3240" w:hanging="360"/>
      </w:pPr>
    </w:lvl>
    <w:lvl w:ilvl="4" w:tplc="86061592" w:tentative="1">
      <w:start w:val="1"/>
      <w:numFmt w:val="lowerLetter"/>
      <w:lvlText w:val="%5."/>
      <w:lvlJc w:val="left"/>
      <w:pPr>
        <w:ind w:left="3960" w:hanging="360"/>
      </w:pPr>
    </w:lvl>
    <w:lvl w:ilvl="5" w:tplc="C9C8B42E" w:tentative="1">
      <w:start w:val="1"/>
      <w:numFmt w:val="lowerRoman"/>
      <w:lvlText w:val="%6."/>
      <w:lvlJc w:val="right"/>
      <w:pPr>
        <w:ind w:left="4680" w:hanging="180"/>
      </w:pPr>
    </w:lvl>
    <w:lvl w:ilvl="6" w:tplc="EC3C7EFE" w:tentative="1">
      <w:start w:val="1"/>
      <w:numFmt w:val="decimal"/>
      <w:lvlText w:val="%7."/>
      <w:lvlJc w:val="left"/>
      <w:pPr>
        <w:ind w:left="5400" w:hanging="360"/>
      </w:pPr>
    </w:lvl>
    <w:lvl w:ilvl="7" w:tplc="4DD8E876" w:tentative="1">
      <w:start w:val="1"/>
      <w:numFmt w:val="lowerLetter"/>
      <w:lvlText w:val="%8."/>
      <w:lvlJc w:val="left"/>
      <w:pPr>
        <w:ind w:left="6120" w:hanging="360"/>
      </w:pPr>
    </w:lvl>
    <w:lvl w:ilvl="8" w:tplc="8B20EB5E" w:tentative="1">
      <w:start w:val="1"/>
      <w:numFmt w:val="lowerRoman"/>
      <w:lvlText w:val="%9."/>
      <w:lvlJc w:val="right"/>
      <w:pPr>
        <w:ind w:left="6840" w:hanging="180"/>
      </w:pPr>
    </w:lvl>
  </w:abstractNum>
  <w:abstractNum w:abstractNumId="29" w15:restartNumberingAfterBreak="0">
    <w:nsid w:val="45A16DCB"/>
    <w:multiLevelType w:val="hybridMultilevel"/>
    <w:tmpl w:val="9F40E1E2"/>
    <w:lvl w:ilvl="0" w:tplc="AED81046">
      <w:start w:val="4"/>
      <w:numFmt w:val="lowerLetter"/>
      <w:lvlText w:val="%1)"/>
      <w:lvlJc w:val="left"/>
      <w:pPr>
        <w:ind w:left="397" w:hanging="360"/>
      </w:pPr>
      <w:rPr>
        <w:rFonts w:hint="default"/>
        <w:b w:val="0"/>
      </w:rPr>
    </w:lvl>
    <w:lvl w:ilvl="1" w:tplc="AD2AC19E" w:tentative="1">
      <w:start w:val="1"/>
      <w:numFmt w:val="lowerLetter"/>
      <w:lvlText w:val="%2."/>
      <w:lvlJc w:val="left"/>
      <w:pPr>
        <w:ind w:left="1440" w:hanging="360"/>
      </w:pPr>
    </w:lvl>
    <w:lvl w:ilvl="2" w:tplc="53CE8952" w:tentative="1">
      <w:start w:val="1"/>
      <w:numFmt w:val="lowerRoman"/>
      <w:lvlText w:val="%3."/>
      <w:lvlJc w:val="right"/>
      <w:pPr>
        <w:ind w:left="2160" w:hanging="180"/>
      </w:pPr>
    </w:lvl>
    <w:lvl w:ilvl="3" w:tplc="8E749F58" w:tentative="1">
      <w:start w:val="1"/>
      <w:numFmt w:val="decimal"/>
      <w:lvlText w:val="%4."/>
      <w:lvlJc w:val="left"/>
      <w:pPr>
        <w:ind w:left="2880" w:hanging="360"/>
      </w:pPr>
    </w:lvl>
    <w:lvl w:ilvl="4" w:tplc="86C85168" w:tentative="1">
      <w:start w:val="1"/>
      <w:numFmt w:val="lowerLetter"/>
      <w:lvlText w:val="%5."/>
      <w:lvlJc w:val="left"/>
      <w:pPr>
        <w:ind w:left="3600" w:hanging="360"/>
      </w:pPr>
    </w:lvl>
    <w:lvl w:ilvl="5" w:tplc="63121F24" w:tentative="1">
      <w:start w:val="1"/>
      <w:numFmt w:val="lowerRoman"/>
      <w:lvlText w:val="%6."/>
      <w:lvlJc w:val="right"/>
      <w:pPr>
        <w:ind w:left="4320" w:hanging="180"/>
      </w:pPr>
    </w:lvl>
    <w:lvl w:ilvl="6" w:tplc="FF84253C" w:tentative="1">
      <w:start w:val="1"/>
      <w:numFmt w:val="decimal"/>
      <w:lvlText w:val="%7."/>
      <w:lvlJc w:val="left"/>
      <w:pPr>
        <w:ind w:left="5040" w:hanging="360"/>
      </w:pPr>
    </w:lvl>
    <w:lvl w:ilvl="7" w:tplc="B3A69D40" w:tentative="1">
      <w:start w:val="1"/>
      <w:numFmt w:val="lowerLetter"/>
      <w:lvlText w:val="%8."/>
      <w:lvlJc w:val="left"/>
      <w:pPr>
        <w:ind w:left="5760" w:hanging="360"/>
      </w:pPr>
    </w:lvl>
    <w:lvl w:ilvl="8" w:tplc="2780A0DC" w:tentative="1">
      <w:start w:val="1"/>
      <w:numFmt w:val="lowerRoman"/>
      <w:lvlText w:val="%9."/>
      <w:lvlJc w:val="right"/>
      <w:pPr>
        <w:ind w:left="6480" w:hanging="180"/>
      </w:pPr>
    </w:lvl>
  </w:abstractNum>
  <w:abstractNum w:abstractNumId="30" w15:restartNumberingAfterBreak="0">
    <w:nsid w:val="45C3028E"/>
    <w:multiLevelType w:val="hybridMultilevel"/>
    <w:tmpl w:val="FB3AAD56"/>
    <w:lvl w:ilvl="0" w:tplc="5ABC58BA">
      <w:start w:val="1"/>
      <w:numFmt w:val="decimal"/>
      <w:lvlText w:val="(%1)"/>
      <w:lvlJc w:val="left"/>
      <w:pPr>
        <w:ind w:left="720" w:hanging="360"/>
      </w:pPr>
      <w:rPr>
        <w:rFonts w:hint="default"/>
        <w:b/>
      </w:rPr>
    </w:lvl>
    <w:lvl w:ilvl="1" w:tplc="70063A62" w:tentative="1">
      <w:start w:val="1"/>
      <w:numFmt w:val="lowerLetter"/>
      <w:lvlText w:val="%2."/>
      <w:lvlJc w:val="left"/>
      <w:pPr>
        <w:ind w:left="1440" w:hanging="360"/>
      </w:pPr>
    </w:lvl>
    <w:lvl w:ilvl="2" w:tplc="111845D2" w:tentative="1">
      <w:start w:val="1"/>
      <w:numFmt w:val="lowerRoman"/>
      <w:lvlText w:val="%3."/>
      <w:lvlJc w:val="right"/>
      <w:pPr>
        <w:ind w:left="2160" w:hanging="180"/>
      </w:pPr>
    </w:lvl>
    <w:lvl w:ilvl="3" w:tplc="094C010E" w:tentative="1">
      <w:start w:val="1"/>
      <w:numFmt w:val="decimal"/>
      <w:lvlText w:val="%4."/>
      <w:lvlJc w:val="left"/>
      <w:pPr>
        <w:ind w:left="2880" w:hanging="360"/>
      </w:pPr>
    </w:lvl>
    <w:lvl w:ilvl="4" w:tplc="B992CF6C" w:tentative="1">
      <w:start w:val="1"/>
      <w:numFmt w:val="lowerLetter"/>
      <w:lvlText w:val="%5."/>
      <w:lvlJc w:val="left"/>
      <w:pPr>
        <w:ind w:left="3600" w:hanging="360"/>
      </w:pPr>
    </w:lvl>
    <w:lvl w:ilvl="5" w:tplc="E750AE70" w:tentative="1">
      <w:start w:val="1"/>
      <w:numFmt w:val="lowerRoman"/>
      <w:lvlText w:val="%6."/>
      <w:lvlJc w:val="right"/>
      <w:pPr>
        <w:ind w:left="4320" w:hanging="180"/>
      </w:pPr>
    </w:lvl>
    <w:lvl w:ilvl="6" w:tplc="7A44F99A" w:tentative="1">
      <w:start w:val="1"/>
      <w:numFmt w:val="decimal"/>
      <w:lvlText w:val="%7."/>
      <w:lvlJc w:val="left"/>
      <w:pPr>
        <w:ind w:left="5040" w:hanging="360"/>
      </w:pPr>
    </w:lvl>
    <w:lvl w:ilvl="7" w:tplc="15A6C1B8" w:tentative="1">
      <w:start w:val="1"/>
      <w:numFmt w:val="lowerLetter"/>
      <w:lvlText w:val="%8."/>
      <w:lvlJc w:val="left"/>
      <w:pPr>
        <w:ind w:left="5760" w:hanging="360"/>
      </w:pPr>
    </w:lvl>
    <w:lvl w:ilvl="8" w:tplc="6A20C30E" w:tentative="1">
      <w:start w:val="1"/>
      <w:numFmt w:val="lowerRoman"/>
      <w:lvlText w:val="%9."/>
      <w:lvlJc w:val="right"/>
      <w:pPr>
        <w:ind w:left="6480" w:hanging="180"/>
      </w:pPr>
    </w:lvl>
  </w:abstractNum>
  <w:abstractNum w:abstractNumId="31" w15:restartNumberingAfterBreak="0">
    <w:nsid w:val="46B67CAA"/>
    <w:multiLevelType w:val="hybridMultilevel"/>
    <w:tmpl w:val="B964DCC4"/>
    <w:lvl w:ilvl="0" w:tplc="2D1AC610">
      <w:start w:val="1"/>
      <w:numFmt w:val="decimal"/>
      <w:lvlText w:val="(%1)"/>
      <w:lvlJc w:val="left"/>
      <w:pPr>
        <w:ind w:left="720" w:hanging="360"/>
      </w:pPr>
      <w:rPr>
        <w:rFonts w:hint="default"/>
        <w:b/>
      </w:rPr>
    </w:lvl>
    <w:lvl w:ilvl="1" w:tplc="D46E2192" w:tentative="1">
      <w:start w:val="1"/>
      <w:numFmt w:val="lowerLetter"/>
      <w:lvlText w:val="%2."/>
      <w:lvlJc w:val="left"/>
      <w:pPr>
        <w:ind w:left="1440" w:hanging="360"/>
      </w:pPr>
    </w:lvl>
    <w:lvl w:ilvl="2" w:tplc="4FAC0422" w:tentative="1">
      <w:start w:val="1"/>
      <w:numFmt w:val="lowerRoman"/>
      <w:lvlText w:val="%3."/>
      <w:lvlJc w:val="right"/>
      <w:pPr>
        <w:ind w:left="2160" w:hanging="180"/>
      </w:pPr>
    </w:lvl>
    <w:lvl w:ilvl="3" w:tplc="E8EE7744" w:tentative="1">
      <w:start w:val="1"/>
      <w:numFmt w:val="decimal"/>
      <w:lvlText w:val="%4."/>
      <w:lvlJc w:val="left"/>
      <w:pPr>
        <w:ind w:left="2880" w:hanging="360"/>
      </w:pPr>
    </w:lvl>
    <w:lvl w:ilvl="4" w:tplc="E9F27778" w:tentative="1">
      <w:start w:val="1"/>
      <w:numFmt w:val="lowerLetter"/>
      <w:lvlText w:val="%5."/>
      <w:lvlJc w:val="left"/>
      <w:pPr>
        <w:ind w:left="3600" w:hanging="360"/>
      </w:pPr>
    </w:lvl>
    <w:lvl w:ilvl="5" w:tplc="A8B49136" w:tentative="1">
      <w:start w:val="1"/>
      <w:numFmt w:val="lowerRoman"/>
      <w:lvlText w:val="%6."/>
      <w:lvlJc w:val="right"/>
      <w:pPr>
        <w:ind w:left="4320" w:hanging="180"/>
      </w:pPr>
    </w:lvl>
    <w:lvl w:ilvl="6" w:tplc="324C1C80" w:tentative="1">
      <w:start w:val="1"/>
      <w:numFmt w:val="decimal"/>
      <w:lvlText w:val="%7."/>
      <w:lvlJc w:val="left"/>
      <w:pPr>
        <w:ind w:left="5040" w:hanging="360"/>
      </w:pPr>
    </w:lvl>
    <w:lvl w:ilvl="7" w:tplc="9AF08470" w:tentative="1">
      <w:start w:val="1"/>
      <w:numFmt w:val="lowerLetter"/>
      <w:lvlText w:val="%8."/>
      <w:lvlJc w:val="left"/>
      <w:pPr>
        <w:ind w:left="5760" w:hanging="360"/>
      </w:pPr>
    </w:lvl>
    <w:lvl w:ilvl="8" w:tplc="33AA4F2E" w:tentative="1">
      <w:start w:val="1"/>
      <w:numFmt w:val="lowerRoman"/>
      <w:lvlText w:val="%9."/>
      <w:lvlJc w:val="right"/>
      <w:pPr>
        <w:ind w:left="6480" w:hanging="180"/>
      </w:pPr>
    </w:lvl>
  </w:abstractNum>
  <w:abstractNum w:abstractNumId="32" w15:restartNumberingAfterBreak="0">
    <w:nsid w:val="477A50C8"/>
    <w:multiLevelType w:val="multilevel"/>
    <w:tmpl w:val="ADB44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8DA0BBF"/>
    <w:multiLevelType w:val="hybridMultilevel"/>
    <w:tmpl w:val="7D6C0622"/>
    <w:lvl w:ilvl="0" w:tplc="D122BBE2">
      <w:start w:val="1"/>
      <w:numFmt w:val="decimal"/>
      <w:lvlText w:val="(%1)"/>
      <w:lvlJc w:val="left"/>
      <w:pPr>
        <w:ind w:left="720" w:hanging="360"/>
      </w:pPr>
      <w:rPr>
        <w:rFonts w:hint="default"/>
        <w:b/>
      </w:rPr>
    </w:lvl>
    <w:lvl w:ilvl="1" w:tplc="58A8ABF2">
      <w:start w:val="1"/>
      <w:numFmt w:val="lowerLetter"/>
      <w:lvlText w:val="%2."/>
      <w:lvlJc w:val="left"/>
      <w:pPr>
        <w:ind w:left="1440" w:hanging="360"/>
      </w:pPr>
    </w:lvl>
    <w:lvl w:ilvl="2" w:tplc="0ACC7278" w:tentative="1">
      <w:start w:val="1"/>
      <w:numFmt w:val="lowerRoman"/>
      <w:lvlText w:val="%3."/>
      <w:lvlJc w:val="right"/>
      <w:pPr>
        <w:ind w:left="2160" w:hanging="180"/>
      </w:pPr>
    </w:lvl>
    <w:lvl w:ilvl="3" w:tplc="07940690" w:tentative="1">
      <w:start w:val="1"/>
      <w:numFmt w:val="decimal"/>
      <w:lvlText w:val="%4."/>
      <w:lvlJc w:val="left"/>
      <w:pPr>
        <w:ind w:left="2880" w:hanging="360"/>
      </w:pPr>
    </w:lvl>
    <w:lvl w:ilvl="4" w:tplc="402E722E" w:tentative="1">
      <w:start w:val="1"/>
      <w:numFmt w:val="lowerLetter"/>
      <w:lvlText w:val="%5."/>
      <w:lvlJc w:val="left"/>
      <w:pPr>
        <w:ind w:left="3600" w:hanging="360"/>
      </w:pPr>
    </w:lvl>
    <w:lvl w:ilvl="5" w:tplc="CF28E0B4" w:tentative="1">
      <w:start w:val="1"/>
      <w:numFmt w:val="lowerRoman"/>
      <w:lvlText w:val="%6."/>
      <w:lvlJc w:val="right"/>
      <w:pPr>
        <w:ind w:left="4320" w:hanging="180"/>
      </w:pPr>
    </w:lvl>
    <w:lvl w:ilvl="6" w:tplc="07C66F88" w:tentative="1">
      <w:start w:val="1"/>
      <w:numFmt w:val="decimal"/>
      <w:lvlText w:val="%7."/>
      <w:lvlJc w:val="left"/>
      <w:pPr>
        <w:ind w:left="5040" w:hanging="360"/>
      </w:pPr>
    </w:lvl>
    <w:lvl w:ilvl="7" w:tplc="416C42B6" w:tentative="1">
      <w:start w:val="1"/>
      <w:numFmt w:val="lowerLetter"/>
      <w:lvlText w:val="%8."/>
      <w:lvlJc w:val="left"/>
      <w:pPr>
        <w:ind w:left="5760" w:hanging="360"/>
      </w:pPr>
    </w:lvl>
    <w:lvl w:ilvl="8" w:tplc="A39E4B9C" w:tentative="1">
      <w:start w:val="1"/>
      <w:numFmt w:val="lowerRoman"/>
      <w:lvlText w:val="%9."/>
      <w:lvlJc w:val="right"/>
      <w:pPr>
        <w:ind w:left="6480" w:hanging="180"/>
      </w:pPr>
    </w:lvl>
  </w:abstractNum>
  <w:abstractNum w:abstractNumId="34" w15:restartNumberingAfterBreak="0">
    <w:nsid w:val="49020B3D"/>
    <w:multiLevelType w:val="multilevel"/>
    <w:tmpl w:val="431278E0"/>
    <w:lvl w:ilvl="0">
      <w:start w:val="1"/>
      <w:numFmt w:val="lowerLetter"/>
      <w:lvlText w:val="%1)"/>
      <w:lvlJc w:val="left"/>
      <w:rPr>
        <w:rFonts w:asciiTheme="minorHAnsi" w:eastAsia="Times New Roman" w:hAnsiTheme="minorHAnsi" w:cstheme="minorHAnsi"/>
        <w:b/>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97C6733"/>
    <w:multiLevelType w:val="hybridMultilevel"/>
    <w:tmpl w:val="75C80350"/>
    <w:lvl w:ilvl="0" w:tplc="1832AEF8">
      <w:start w:val="1"/>
      <w:numFmt w:val="decimal"/>
      <w:lvlText w:val="(%1)"/>
      <w:lvlJc w:val="left"/>
      <w:pPr>
        <w:ind w:left="502" w:hanging="360"/>
      </w:pPr>
      <w:rPr>
        <w:rFonts w:hint="default"/>
      </w:rPr>
    </w:lvl>
    <w:lvl w:ilvl="1" w:tplc="FD2C1426" w:tentative="1">
      <w:start w:val="1"/>
      <w:numFmt w:val="lowerLetter"/>
      <w:lvlText w:val="%2."/>
      <w:lvlJc w:val="left"/>
      <w:pPr>
        <w:ind w:left="1222" w:hanging="360"/>
      </w:pPr>
    </w:lvl>
    <w:lvl w:ilvl="2" w:tplc="7410F45C" w:tentative="1">
      <w:start w:val="1"/>
      <w:numFmt w:val="lowerRoman"/>
      <w:lvlText w:val="%3."/>
      <w:lvlJc w:val="right"/>
      <w:pPr>
        <w:ind w:left="1942" w:hanging="180"/>
      </w:pPr>
    </w:lvl>
    <w:lvl w:ilvl="3" w:tplc="0E2E55CA" w:tentative="1">
      <w:start w:val="1"/>
      <w:numFmt w:val="decimal"/>
      <w:lvlText w:val="%4."/>
      <w:lvlJc w:val="left"/>
      <w:pPr>
        <w:ind w:left="2662" w:hanging="360"/>
      </w:pPr>
    </w:lvl>
    <w:lvl w:ilvl="4" w:tplc="82521042" w:tentative="1">
      <w:start w:val="1"/>
      <w:numFmt w:val="lowerLetter"/>
      <w:lvlText w:val="%5."/>
      <w:lvlJc w:val="left"/>
      <w:pPr>
        <w:ind w:left="3382" w:hanging="360"/>
      </w:pPr>
    </w:lvl>
    <w:lvl w:ilvl="5" w:tplc="276CBEB8" w:tentative="1">
      <w:start w:val="1"/>
      <w:numFmt w:val="lowerRoman"/>
      <w:lvlText w:val="%6."/>
      <w:lvlJc w:val="right"/>
      <w:pPr>
        <w:ind w:left="4102" w:hanging="180"/>
      </w:pPr>
    </w:lvl>
    <w:lvl w:ilvl="6" w:tplc="163A20A2" w:tentative="1">
      <w:start w:val="1"/>
      <w:numFmt w:val="decimal"/>
      <w:lvlText w:val="%7."/>
      <w:lvlJc w:val="left"/>
      <w:pPr>
        <w:ind w:left="4822" w:hanging="360"/>
      </w:pPr>
    </w:lvl>
    <w:lvl w:ilvl="7" w:tplc="6372A09E" w:tentative="1">
      <w:start w:val="1"/>
      <w:numFmt w:val="lowerLetter"/>
      <w:lvlText w:val="%8."/>
      <w:lvlJc w:val="left"/>
      <w:pPr>
        <w:ind w:left="5542" w:hanging="360"/>
      </w:pPr>
    </w:lvl>
    <w:lvl w:ilvl="8" w:tplc="60BA1484" w:tentative="1">
      <w:start w:val="1"/>
      <w:numFmt w:val="lowerRoman"/>
      <w:lvlText w:val="%9."/>
      <w:lvlJc w:val="right"/>
      <w:pPr>
        <w:ind w:left="6262" w:hanging="180"/>
      </w:pPr>
    </w:lvl>
  </w:abstractNum>
  <w:abstractNum w:abstractNumId="36" w15:restartNumberingAfterBreak="0">
    <w:nsid w:val="4B263D8F"/>
    <w:multiLevelType w:val="hybridMultilevel"/>
    <w:tmpl w:val="8AF2FBF8"/>
    <w:lvl w:ilvl="0" w:tplc="AC7EE4BC">
      <w:start w:val="1"/>
      <w:numFmt w:val="decimal"/>
      <w:lvlText w:val="(%1)"/>
      <w:lvlJc w:val="left"/>
      <w:pPr>
        <w:ind w:left="720" w:hanging="360"/>
      </w:pPr>
      <w:rPr>
        <w:rFonts w:hint="default"/>
        <w:b/>
      </w:rPr>
    </w:lvl>
    <w:lvl w:ilvl="1" w:tplc="BB5C4786" w:tentative="1">
      <w:start w:val="1"/>
      <w:numFmt w:val="lowerLetter"/>
      <w:lvlText w:val="%2."/>
      <w:lvlJc w:val="left"/>
      <w:pPr>
        <w:ind w:left="1440" w:hanging="360"/>
      </w:pPr>
    </w:lvl>
    <w:lvl w:ilvl="2" w:tplc="47645A1C" w:tentative="1">
      <w:start w:val="1"/>
      <w:numFmt w:val="lowerRoman"/>
      <w:lvlText w:val="%3."/>
      <w:lvlJc w:val="right"/>
      <w:pPr>
        <w:ind w:left="2160" w:hanging="180"/>
      </w:pPr>
    </w:lvl>
    <w:lvl w:ilvl="3" w:tplc="8082710A" w:tentative="1">
      <w:start w:val="1"/>
      <w:numFmt w:val="decimal"/>
      <w:lvlText w:val="%4."/>
      <w:lvlJc w:val="left"/>
      <w:pPr>
        <w:ind w:left="2880" w:hanging="360"/>
      </w:pPr>
    </w:lvl>
    <w:lvl w:ilvl="4" w:tplc="306E4102" w:tentative="1">
      <w:start w:val="1"/>
      <w:numFmt w:val="lowerLetter"/>
      <w:lvlText w:val="%5."/>
      <w:lvlJc w:val="left"/>
      <w:pPr>
        <w:ind w:left="3600" w:hanging="360"/>
      </w:pPr>
    </w:lvl>
    <w:lvl w:ilvl="5" w:tplc="4D341A92" w:tentative="1">
      <w:start w:val="1"/>
      <w:numFmt w:val="lowerRoman"/>
      <w:lvlText w:val="%6."/>
      <w:lvlJc w:val="right"/>
      <w:pPr>
        <w:ind w:left="4320" w:hanging="180"/>
      </w:pPr>
    </w:lvl>
    <w:lvl w:ilvl="6" w:tplc="A9AEE656" w:tentative="1">
      <w:start w:val="1"/>
      <w:numFmt w:val="decimal"/>
      <w:lvlText w:val="%7."/>
      <w:lvlJc w:val="left"/>
      <w:pPr>
        <w:ind w:left="5040" w:hanging="360"/>
      </w:pPr>
    </w:lvl>
    <w:lvl w:ilvl="7" w:tplc="171E5BA4" w:tentative="1">
      <w:start w:val="1"/>
      <w:numFmt w:val="lowerLetter"/>
      <w:lvlText w:val="%8."/>
      <w:lvlJc w:val="left"/>
      <w:pPr>
        <w:ind w:left="5760" w:hanging="360"/>
      </w:pPr>
    </w:lvl>
    <w:lvl w:ilvl="8" w:tplc="100E5B10" w:tentative="1">
      <w:start w:val="1"/>
      <w:numFmt w:val="lowerRoman"/>
      <w:lvlText w:val="%9."/>
      <w:lvlJc w:val="right"/>
      <w:pPr>
        <w:ind w:left="6480" w:hanging="180"/>
      </w:pPr>
    </w:lvl>
  </w:abstractNum>
  <w:abstractNum w:abstractNumId="37" w15:restartNumberingAfterBreak="0">
    <w:nsid w:val="4CF802F0"/>
    <w:multiLevelType w:val="hybridMultilevel"/>
    <w:tmpl w:val="13144F5C"/>
    <w:lvl w:ilvl="0" w:tplc="E796F056">
      <w:start w:val="1"/>
      <w:numFmt w:val="lowerLetter"/>
      <w:lvlText w:val="%1)"/>
      <w:lvlJc w:val="left"/>
      <w:pPr>
        <w:ind w:left="720" w:hanging="360"/>
      </w:pPr>
      <w:rPr>
        <w:rFonts w:hint="default"/>
      </w:rPr>
    </w:lvl>
    <w:lvl w:ilvl="1" w:tplc="ACB4E58A" w:tentative="1">
      <w:start w:val="1"/>
      <w:numFmt w:val="lowerLetter"/>
      <w:lvlText w:val="%2."/>
      <w:lvlJc w:val="left"/>
      <w:pPr>
        <w:ind w:left="1440" w:hanging="360"/>
      </w:pPr>
    </w:lvl>
    <w:lvl w:ilvl="2" w:tplc="A3104810" w:tentative="1">
      <w:start w:val="1"/>
      <w:numFmt w:val="lowerRoman"/>
      <w:lvlText w:val="%3."/>
      <w:lvlJc w:val="right"/>
      <w:pPr>
        <w:ind w:left="2160" w:hanging="180"/>
      </w:pPr>
    </w:lvl>
    <w:lvl w:ilvl="3" w:tplc="1AE054DA" w:tentative="1">
      <w:start w:val="1"/>
      <w:numFmt w:val="decimal"/>
      <w:lvlText w:val="%4."/>
      <w:lvlJc w:val="left"/>
      <w:pPr>
        <w:ind w:left="2880" w:hanging="360"/>
      </w:pPr>
    </w:lvl>
    <w:lvl w:ilvl="4" w:tplc="90E08A28" w:tentative="1">
      <w:start w:val="1"/>
      <w:numFmt w:val="lowerLetter"/>
      <w:lvlText w:val="%5."/>
      <w:lvlJc w:val="left"/>
      <w:pPr>
        <w:ind w:left="3600" w:hanging="360"/>
      </w:pPr>
    </w:lvl>
    <w:lvl w:ilvl="5" w:tplc="947A8294" w:tentative="1">
      <w:start w:val="1"/>
      <w:numFmt w:val="lowerRoman"/>
      <w:lvlText w:val="%6."/>
      <w:lvlJc w:val="right"/>
      <w:pPr>
        <w:ind w:left="4320" w:hanging="180"/>
      </w:pPr>
    </w:lvl>
    <w:lvl w:ilvl="6" w:tplc="02CCB95A" w:tentative="1">
      <w:start w:val="1"/>
      <w:numFmt w:val="decimal"/>
      <w:lvlText w:val="%7."/>
      <w:lvlJc w:val="left"/>
      <w:pPr>
        <w:ind w:left="5040" w:hanging="360"/>
      </w:pPr>
    </w:lvl>
    <w:lvl w:ilvl="7" w:tplc="3D402594" w:tentative="1">
      <w:start w:val="1"/>
      <w:numFmt w:val="lowerLetter"/>
      <w:lvlText w:val="%8."/>
      <w:lvlJc w:val="left"/>
      <w:pPr>
        <w:ind w:left="5760" w:hanging="360"/>
      </w:pPr>
    </w:lvl>
    <w:lvl w:ilvl="8" w:tplc="EA9CEDB2" w:tentative="1">
      <w:start w:val="1"/>
      <w:numFmt w:val="lowerRoman"/>
      <w:lvlText w:val="%9."/>
      <w:lvlJc w:val="right"/>
      <w:pPr>
        <w:ind w:left="6480" w:hanging="180"/>
      </w:pPr>
    </w:lvl>
  </w:abstractNum>
  <w:abstractNum w:abstractNumId="38" w15:restartNumberingAfterBreak="0">
    <w:nsid w:val="4DD9381A"/>
    <w:multiLevelType w:val="hybridMultilevel"/>
    <w:tmpl w:val="DB8C3F52"/>
    <w:lvl w:ilvl="0" w:tplc="D458CB6E">
      <w:start w:val="1"/>
      <w:numFmt w:val="decimal"/>
      <w:lvlText w:val="(%1)"/>
      <w:lvlJc w:val="left"/>
      <w:pPr>
        <w:ind w:left="76" w:hanging="360"/>
      </w:pPr>
      <w:rPr>
        <w:rFonts w:hint="default"/>
      </w:rPr>
    </w:lvl>
    <w:lvl w:ilvl="1" w:tplc="DAA0CC6E" w:tentative="1">
      <w:start w:val="1"/>
      <w:numFmt w:val="lowerLetter"/>
      <w:lvlText w:val="%2."/>
      <w:lvlJc w:val="left"/>
      <w:pPr>
        <w:ind w:left="796" w:hanging="360"/>
      </w:pPr>
    </w:lvl>
    <w:lvl w:ilvl="2" w:tplc="507AC7E2" w:tentative="1">
      <w:start w:val="1"/>
      <w:numFmt w:val="lowerRoman"/>
      <w:lvlText w:val="%3."/>
      <w:lvlJc w:val="right"/>
      <w:pPr>
        <w:ind w:left="1516" w:hanging="180"/>
      </w:pPr>
    </w:lvl>
    <w:lvl w:ilvl="3" w:tplc="AE3E2ACA" w:tentative="1">
      <w:start w:val="1"/>
      <w:numFmt w:val="decimal"/>
      <w:lvlText w:val="%4."/>
      <w:lvlJc w:val="left"/>
      <w:pPr>
        <w:ind w:left="2236" w:hanging="360"/>
      </w:pPr>
    </w:lvl>
    <w:lvl w:ilvl="4" w:tplc="EBE44F58" w:tentative="1">
      <w:start w:val="1"/>
      <w:numFmt w:val="lowerLetter"/>
      <w:lvlText w:val="%5."/>
      <w:lvlJc w:val="left"/>
      <w:pPr>
        <w:ind w:left="2956" w:hanging="360"/>
      </w:pPr>
    </w:lvl>
    <w:lvl w:ilvl="5" w:tplc="7700D332" w:tentative="1">
      <w:start w:val="1"/>
      <w:numFmt w:val="lowerRoman"/>
      <w:lvlText w:val="%6."/>
      <w:lvlJc w:val="right"/>
      <w:pPr>
        <w:ind w:left="3676" w:hanging="180"/>
      </w:pPr>
    </w:lvl>
    <w:lvl w:ilvl="6" w:tplc="E29E77EC" w:tentative="1">
      <w:start w:val="1"/>
      <w:numFmt w:val="decimal"/>
      <w:lvlText w:val="%7."/>
      <w:lvlJc w:val="left"/>
      <w:pPr>
        <w:ind w:left="4396" w:hanging="360"/>
      </w:pPr>
    </w:lvl>
    <w:lvl w:ilvl="7" w:tplc="079C3DB4" w:tentative="1">
      <w:start w:val="1"/>
      <w:numFmt w:val="lowerLetter"/>
      <w:lvlText w:val="%8."/>
      <w:lvlJc w:val="left"/>
      <w:pPr>
        <w:ind w:left="5116" w:hanging="360"/>
      </w:pPr>
    </w:lvl>
    <w:lvl w:ilvl="8" w:tplc="8C6465A8" w:tentative="1">
      <w:start w:val="1"/>
      <w:numFmt w:val="lowerRoman"/>
      <w:lvlText w:val="%9."/>
      <w:lvlJc w:val="right"/>
      <w:pPr>
        <w:ind w:left="5836" w:hanging="180"/>
      </w:pPr>
    </w:lvl>
  </w:abstractNum>
  <w:abstractNum w:abstractNumId="39" w15:restartNumberingAfterBreak="0">
    <w:nsid w:val="4DF5783E"/>
    <w:multiLevelType w:val="hybridMultilevel"/>
    <w:tmpl w:val="BC629210"/>
    <w:lvl w:ilvl="0" w:tplc="E62810BC">
      <w:start w:val="1"/>
      <w:numFmt w:val="lowerLetter"/>
      <w:lvlText w:val="%1)"/>
      <w:lvlJc w:val="left"/>
      <w:pPr>
        <w:ind w:left="1080" w:hanging="360"/>
      </w:pPr>
      <w:rPr>
        <w:rFonts w:asciiTheme="minorHAnsi" w:eastAsia="Times New Roman" w:hAnsiTheme="minorHAnsi" w:cstheme="minorHAnsi"/>
        <w:b/>
      </w:rPr>
    </w:lvl>
    <w:lvl w:ilvl="1" w:tplc="74DEC2A6" w:tentative="1">
      <w:start w:val="1"/>
      <w:numFmt w:val="lowerLetter"/>
      <w:lvlText w:val="%2."/>
      <w:lvlJc w:val="left"/>
      <w:pPr>
        <w:ind w:left="1800" w:hanging="360"/>
      </w:pPr>
    </w:lvl>
    <w:lvl w:ilvl="2" w:tplc="DFF68984" w:tentative="1">
      <w:start w:val="1"/>
      <w:numFmt w:val="lowerRoman"/>
      <w:lvlText w:val="%3."/>
      <w:lvlJc w:val="right"/>
      <w:pPr>
        <w:ind w:left="2520" w:hanging="180"/>
      </w:pPr>
    </w:lvl>
    <w:lvl w:ilvl="3" w:tplc="0D0CD3B8" w:tentative="1">
      <w:start w:val="1"/>
      <w:numFmt w:val="decimal"/>
      <w:lvlText w:val="%4."/>
      <w:lvlJc w:val="left"/>
      <w:pPr>
        <w:ind w:left="3240" w:hanging="360"/>
      </w:pPr>
    </w:lvl>
    <w:lvl w:ilvl="4" w:tplc="EFB480F2" w:tentative="1">
      <w:start w:val="1"/>
      <w:numFmt w:val="lowerLetter"/>
      <w:lvlText w:val="%5."/>
      <w:lvlJc w:val="left"/>
      <w:pPr>
        <w:ind w:left="3960" w:hanging="360"/>
      </w:pPr>
    </w:lvl>
    <w:lvl w:ilvl="5" w:tplc="38ACAA5C" w:tentative="1">
      <w:start w:val="1"/>
      <w:numFmt w:val="lowerRoman"/>
      <w:lvlText w:val="%6."/>
      <w:lvlJc w:val="right"/>
      <w:pPr>
        <w:ind w:left="4680" w:hanging="180"/>
      </w:pPr>
    </w:lvl>
    <w:lvl w:ilvl="6" w:tplc="1DA6C2E8" w:tentative="1">
      <w:start w:val="1"/>
      <w:numFmt w:val="decimal"/>
      <w:lvlText w:val="%7."/>
      <w:lvlJc w:val="left"/>
      <w:pPr>
        <w:ind w:left="5400" w:hanging="360"/>
      </w:pPr>
    </w:lvl>
    <w:lvl w:ilvl="7" w:tplc="F13AD492" w:tentative="1">
      <w:start w:val="1"/>
      <w:numFmt w:val="lowerLetter"/>
      <w:lvlText w:val="%8."/>
      <w:lvlJc w:val="left"/>
      <w:pPr>
        <w:ind w:left="6120" w:hanging="360"/>
      </w:pPr>
    </w:lvl>
    <w:lvl w:ilvl="8" w:tplc="91364970" w:tentative="1">
      <w:start w:val="1"/>
      <w:numFmt w:val="lowerRoman"/>
      <w:lvlText w:val="%9."/>
      <w:lvlJc w:val="right"/>
      <w:pPr>
        <w:ind w:left="6840" w:hanging="180"/>
      </w:pPr>
    </w:lvl>
  </w:abstractNum>
  <w:abstractNum w:abstractNumId="40" w15:restartNumberingAfterBreak="0">
    <w:nsid w:val="50E64D87"/>
    <w:multiLevelType w:val="multilevel"/>
    <w:tmpl w:val="D04EC310"/>
    <w:lvl w:ilvl="0">
      <w:start w:val="11"/>
      <w:numFmt w:val="decimal"/>
      <w:lvlText w:val="%1"/>
      <w:lvlJc w:val="left"/>
      <w:pPr>
        <w:ind w:left="375" w:hanging="375"/>
      </w:pPr>
      <w:rPr>
        <w:rFonts w:hint="default"/>
        <w:b w:val="0"/>
      </w:rPr>
    </w:lvl>
    <w:lvl w:ilvl="1">
      <w:start w:val="3"/>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51D815DA"/>
    <w:multiLevelType w:val="hybridMultilevel"/>
    <w:tmpl w:val="CE6ED69A"/>
    <w:lvl w:ilvl="0" w:tplc="B0E25566">
      <w:start w:val="1"/>
      <w:numFmt w:val="lowerLetter"/>
      <w:lvlText w:val="%1)"/>
      <w:lvlJc w:val="left"/>
      <w:pPr>
        <w:ind w:left="720" w:hanging="360"/>
      </w:pPr>
      <w:rPr>
        <w:rFonts w:asciiTheme="minorHAnsi" w:eastAsia="Times New Roman" w:hAnsiTheme="minorHAnsi" w:cstheme="minorHAnsi"/>
      </w:rPr>
    </w:lvl>
    <w:lvl w:ilvl="1" w:tplc="7F6A8980" w:tentative="1">
      <w:start w:val="1"/>
      <w:numFmt w:val="bullet"/>
      <w:lvlText w:val="o"/>
      <w:lvlJc w:val="left"/>
      <w:pPr>
        <w:ind w:left="1440" w:hanging="360"/>
      </w:pPr>
      <w:rPr>
        <w:rFonts w:ascii="Courier New" w:hAnsi="Courier New" w:cs="Courier New" w:hint="default"/>
      </w:rPr>
    </w:lvl>
    <w:lvl w:ilvl="2" w:tplc="5BBA4630" w:tentative="1">
      <w:start w:val="1"/>
      <w:numFmt w:val="bullet"/>
      <w:lvlText w:val=""/>
      <w:lvlJc w:val="left"/>
      <w:pPr>
        <w:ind w:left="2160" w:hanging="360"/>
      </w:pPr>
      <w:rPr>
        <w:rFonts w:ascii="Wingdings" w:hAnsi="Wingdings" w:hint="default"/>
      </w:rPr>
    </w:lvl>
    <w:lvl w:ilvl="3" w:tplc="2BAE3756" w:tentative="1">
      <w:start w:val="1"/>
      <w:numFmt w:val="bullet"/>
      <w:lvlText w:val=""/>
      <w:lvlJc w:val="left"/>
      <w:pPr>
        <w:ind w:left="2880" w:hanging="360"/>
      </w:pPr>
      <w:rPr>
        <w:rFonts w:ascii="Symbol" w:hAnsi="Symbol" w:hint="default"/>
      </w:rPr>
    </w:lvl>
    <w:lvl w:ilvl="4" w:tplc="61E2A1D2" w:tentative="1">
      <w:start w:val="1"/>
      <w:numFmt w:val="bullet"/>
      <w:lvlText w:val="o"/>
      <w:lvlJc w:val="left"/>
      <w:pPr>
        <w:ind w:left="3600" w:hanging="360"/>
      </w:pPr>
      <w:rPr>
        <w:rFonts w:ascii="Courier New" w:hAnsi="Courier New" w:cs="Courier New" w:hint="default"/>
      </w:rPr>
    </w:lvl>
    <w:lvl w:ilvl="5" w:tplc="7B9EC366" w:tentative="1">
      <w:start w:val="1"/>
      <w:numFmt w:val="bullet"/>
      <w:lvlText w:val=""/>
      <w:lvlJc w:val="left"/>
      <w:pPr>
        <w:ind w:left="4320" w:hanging="360"/>
      </w:pPr>
      <w:rPr>
        <w:rFonts w:ascii="Wingdings" w:hAnsi="Wingdings" w:hint="default"/>
      </w:rPr>
    </w:lvl>
    <w:lvl w:ilvl="6" w:tplc="90FCB5CA" w:tentative="1">
      <w:start w:val="1"/>
      <w:numFmt w:val="bullet"/>
      <w:lvlText w:val=""/>
      <w:lvlJc w:val="left"/>
      <w:pPr>
        <w:ind w:left="5040" w:hanging="360"/>
      </w:pPr>
      <w:rPr>
        <w:rFonts w:ascii="Symbol" w:hAnsi="Symbol" w:hint="default"/>
      </w:rPr>
    </w:lvl>
    <w:lvl w:ilvl="7" w:tplc="BDC6F2C2" w:tentative="1">
      <w:start w:val="1"/>
      <w:numFmt w:val="bullet"/>
      <w:lvlText w:val="o"/>
      <w:lvlJc w:val="left"/>
      <w:pPr>
        <w:ind w:left="5760" w:hanging="360"/>
      </w:pPr>
      <w:rPr>
        <w:rFonts w:ascii="Courier New" w:hAnsi="Courier New" w:cs="Courier New" w:hint="default"/>
      </w:rPr>
    </w:lvl>
    <w:lvl w:ilvl="8" w:tplc="BB5AF7CE" w:tentative="1">
      <w:start w:val="1"/>
      <w:numFmt w:val="bullet"/>
      <w:lvlText w:val=""/>
      <w:lvlJc w:val="left"/>
      <w:pPr>
        <w:ind w:left="6480" w:hanging="360"/>
      </w:pPr>
      <w:rPr>
        <w:rFonts w:ascii="Wingdings" w:hAnsi="Wingdings" w:hint="default"/>
      </w:rPr>
    </w:lvl>
  </w:abstractNum>
  <w:abstractNum w:abstractNumId="42" w15:restartNumberingAfterBreak="0">
    <w:nsid w:val="52386ECE"/>
    <w:multiLevelType w:val="hybridMultilevel"/>
    <w:tmpl w:val="3CA855B0"/>
    <w:lvl w:ilvl="0" w:tplc="3058EBFE">
      <w:start w:val="1"/>
      <w:numFmt w:val="lowerLetter"/>
      <w:lvlText w:val="%1)"/>
      <w:lvlJc w:val="left"/>
      <w:pPr>
        <w:ind w:left="720" w:hanging="360"/>
      </w:pPr>
      <w:rPr>
        <w:rFonts w:hint="default"/>
        <w:b/>
      </w:rPr>
    </w:lvl>
    <w:lvl w:ilvl="1" w:tplc="26C4B490" w:tentative="1">
      <w:start w:val="1"/>
      <w:numFmt w:val="lowerLetter"/>
      <w:lvlText w:val="%2."/>
      <w:lvlJc w:val="left"/>
      <w:pPr>
        <w:ind w:left="1440" w:hanging="360"/>
      </w:pPr>
    </w:lvl>
    <w:lvl w:ilvl="2" w:tplc="794A8348" w:tentative="1">
      <w:start w:val="1"/>
      <w:numFmt w:val="lowerRoman"/>
      <w:lvlText w:val="%3."/>
      <w:lvlJc w:val="right"/>
      <w:pPr>
        <w:ind w:left="2160" w:hanging="180"/>
      </w:pPr>
    </w:lvl>
    <w:lvl w:ilvl="3" w:tplc="D6EA5694" w:tentative="1">
      <w:start w:val="1"/>
      <w:numFmt w:val="decimal"/>
      <w:lvlText w:val="%4."/>
      <w:lvlJc w:val="left"/>
      <w:pPr>
        <w:ind w:left="2880" w:hanging="360"/>
      </w:pPr>
    </w:lvl>
    <w:lvl w:ilvl="4" w:tplc="DB0A9CCA" w:tentative="1">
      <w:start w:val="1"/>
      <w:numFmt w:val="lowerLetter"/>
      <w:lvlText w:val="%5."/>
      <w:lvlJc w:val="left"/>
      <w:pPr>
        <w:ind w:left="3600" w:hanging="360"/>
      </w:pPr>
    </w:lvl>
    <w:lvl w:ilvl="5" w:tplc="64B87686" w:tentative="1">
      <w:start w:val="1"/>
      <w:numFmt w:val="lowerRoman"/>
      <w:lvlText w:val="%6."/>
      <w:lvlJc w:val="right"/>
      <w:pPr>
        <w:ind w:left="4320" w:hanging="180"/>
      </w:pPr>
    </w:lvl>
    <w:lvl w:ilvl="6" w:tplc="620AAAD4" w:tentative="1">
      <w:start w:val="1"/>
      <w:numFmt w:val="decimal"/>
      <w:lvlText w:val="%7."/>
      <w:lvlJc w:val="left"/>
      <w:pPr>
        <w:ind w:left="5040" w:hanging="360"/>
      </w:pPr>
    </w:lvl>
    <w:lvl w:ilvl="7" w:tplc="095EC46C" w:tentative="1">
      <w:start w:val="1"/>
      <w:numFmt w:val="lowerLetter"/>
      <w:lvlText w:val="%8."/>
      <w:lvlJc w:val="left"/>
      <w:pPr>
        <w:ind w:left="5760" w:hanging="360"/>
      </w:pPr>
    </w:lvl>
    <w:lvl w:ilvl="8" w:tplc="1F6271D0" w:tentative="1">
      <w:start w:val="1"/>
      <w:numFmt w:val="lowerRoman"/>
      <w:lvlText w:val="%9."/>
      <w:lvlJc w:val="right"/>
      <w:pPr>
        <w:ind w:left="6480" w:hanging="180"/>
      </w:pPr>
    </w:lvl>
  </w:abstractNum>
  <w:abstractNum w:abstractNumId="43" w15:restartNumberingAfterBreak="0">
    <w:nsid w:val="547A152B"/>
    <w:multiLevelType w:val="hybridMultilevel"/>
    <w:tmpl w:val="4D3C6282"/>
    <w:lvl w:ilvl="0" w:tplc="2392E148">
      <w:start w:val="1"/>
      <w:numFmt w:val="upperLetter"/>
      <w:lvlText w:val="%1)"/>
      <w:lvlJc w:val="left"/>
      <w:pPr>
        <w:ind w:left="1080" w:hanging="360"/>
      </w:pPr>
      <w:rPr>
        <w:rFonts w:eastAsia="Calibri" w:hint="default"/>
      </w:rPr>
    </w:lvl>
    <w:lvl w:ilvl="1" w:tplc="4CC696A4" w:tentative="1">
      <w:start w:val="1"/>
      <w:numFmt w:val="lowerLetter"/>
      <w:lvlText w:val="%2."/>
      <w:lvlJc w:val="left"/>
      <w:pPr>
        <w:ind w:left="1800" w:hanging="360"/>
      </w:pPr>
    </w:lvl>
    <w:lvl w:ilvl="2" w:tplc="A9883810" w:tentative="1">
      <w:start w:val="1"/>
      <w:numFmt w:val="lowerRoman"/>
      <w:lvlText w:val="%3."/>
      <w:lvlJc w:val="right"/>
      <w:pPr>
        <w:ind w:left="2520" w:hanging="180"/>
      </w:pPr>
    </w:lvl>
    <w:lvl w:ilvl="3" w:tplc="44FCD60E" w:tentative="1">
      <w:start w:val="1"/>
      <w:numFmt w:val="decimal"/>
      <w:lvlText w:val="%4."/>
      <w:lvlJc w:val="left"/>
      <w:pPr>
        <w:ind w:left="3240" w:hanging="360"/>
      </w:pPr>
    </w:lvl>
    <w:lvl w:ilvl="4" w:tplc="8DB831CA" w:tentative="1">
      <w:start w:val="1"/>
      <w:numFmt w:val="lowerLetter"/>
      <w:lvlText w:val="%5."/>
      <w:lvlJc w:val="left"/>
      <w:pPr>
        <w:ind w:left="3960" w:hanging="360"/>
      </w:pPr>
    </w:lvl>
    <w:lvl w:ilvl="5" w:tplc="88AA4B8C" w:tentative="1">
      <w:start w:val="1"/>
      <w:numFmt w:val="lowerRoman"/>
      <w:lvlText w:val="%6."/>
      <w:lvlJc w:val="right"/>
      <w:pPr>
        <w:ind w:left="4680" w:hanging="180"/>
      </w:pPr>
    </w:lvl>
    <w:lvl w:ilvl="6" w:tplc="98207520" w:tentative="1">
      <w:start w:val="1"/>
      <w:numFmt w:val="decimal"/>
      <w:lvlText w:val="%7."/>
      <w:lvlJc w:val="left"/>
      <w:pPr>
        <w:ind w:left="5400" w:hanging="360"/>
      </w:pPr>
    </w:lvl>
    <w:lvl w:ilvl="7" w:tplc="C0D678DC" w:tentative="1">
      <w:start w:val="1"/>
      <w:numFmt w:val="lowerLetter"/>
      <w:lvlText w:val="%8."/>
      <w:lvlJc w:val="left"/>
      <w:pPr>
        <w:ind w:left="6120" w:hanging="360"/>
      </w:pPr>
    </w:lvl>
    <w:lvl w:ilvl="8" w:tplc="154087D8" w:tentative="1">
      <w:start w:val="1"/>
      <w:numFmt w:val="lowerRoman"/>
      <w:lvlText w:val="%9."/>
      <w:lvlJc w:val="right"/>
      <w:pPr>
        <w:ind w:left="6840" w:hanging="180"/>
      </w:pPr>
    </w:lvl>
  </w:abstractNum>
  <w:abstractNum w:abstractNumId="44" w15:restartNumberingAfterBreak="0">
    <w:nsid w:val="54947C25"/>
    <w:multiLevelType w:val="hybridMultilevel"/>
    <w:tmpl w:val="BCA490EE"/>
    <w:lvl w:ilvl="0" w:tplc="6E424D36">
      <w:start w:val="1"/>
      <w:numFmt w:val="bullet"/>
      <w:lvlText w:val=""/>
      <w:lvlJc w:val="left"/>
      <w:pPr>
        <w:ind w:left="1428" w:hanging="360"/>
      </w:pPr>
      <w:rPr>
        <w:rFonts w:ascii="Symbol" w:hAnsi="Symbol" w:hint="default"/>
      </w:rPr>
    </w:lvl>
    <w:lvl w:ilvl="1" w:tplc="A42219EC" w:tentative="1">
      <w:start w:val="1"/>
      <w:numFmt w:val="bullet"/>
      <w:lvlText w:val="o"/>
      <w:lvlJc w:val="left"/>
      <w:pPr>
        <w:ind w:left="2148" w:hanging="360"/>
      </w:pPr>
      <w:rPr>
        <w:rFonts w:ascii="Courier New" w:hAnsi="Courier New" w:cs="Courier New" w:hint="default"/>
      </w:rPr>
    </w:lvl>
    <w:lvl w:ilvl="2" w:tplc="ED08EC68" w:tentative="1">
      <w:start w:val="1"/>
      <w:numFmt w:val="bullet"/>
      <w:lvlText w:val=""/>
      <w:lvlJc w:val="left"/>
      <w:pPr>
        <w:ind w:left="2868" w:hanging="360"/>
      </w:pPr>
      <w:rPr>
        <w:rFonts w:ascii="Wingdings" w:hAnsi="Wingdings" w:hint="default"/>
      </w:rPr>
    </w:lvl>
    <w:lvl w:ilvl="3" w:tplc="D512A388" w:tentative="1">
      <w:start w:val="1"/>
      <w:numFmt w:val="bullet"/>
      <w:lvlText w:val=""/>
      <w:lvlJc w:val="left"/>
      <w:pPr>
        <w:ind w:left="3588" w:hanging="360"/>
      </w:pPr>
      <w:rPr>
        <w:rFonts w:ascii="Symbol" w:hAnsi="Symbol" w:hint="default"/>
      </w:rPr>
    </w:lvl>
    <w:lvl w:ilvl="4" w:tplc="2EF4D448" w:tentative="1">
      <w:start w:val="1"/>
      <w:numFmt w:val="bullet"/>
      <w:lvlText w:val="o"/>
      <w:lvlJc w:val="left"/>
      <w:pPr>
        <w:ind w:left="4308" w:hanging="360"/>
      </w:pPr>
      <w:rPr>
        <w:rFonts w:ascii="Courier New" w:hAnsi="Courier New" w:cs="Courier New" w:hint="default"/>
      </w:rPr>
    </w:lvl>
    <w:lvl w:ilvl="5" w:tplc="45F42CB4" w:tentative="1">
      <w:start w:val="1"/>
      <w:numFmt w:val="bullet"/>
      <w:lvlText w:val=""/>
      <w:lvlJc w:val="left"/>
      <w:pPr>
        <w:ind w:left="5028" w:hanging="360"/>
      </w:pPr>
      <w:rPr>
        <w:rFonts w:ascii="Wingdings" w:hAnsi="Wingdings" w:hint="default"/>
      </w:rPr>
    </w:lvl>
    <w:lvl w:ilvl="6" w:tplc="39747B3E" w:tentative="1">
      <w:start w:val="1"/>
      <w:numFmt w:val="bullet"/>
      <w:lvlText w:val=""/>
      <w:lvlJc w:val="left"/>
      <w:pPr>
        <w:ind w:left="5748" w:hanging="360"/>
      </w:pPr>
      <w:rPr>
        <w:rFonts w:ascii="Symbol" w:hAnsi="Symbol" w:hint="default"/>
      </w:rPr>
    </w:lvl>
    <w:lvl w:ilvl="7" w:tplc="9724B934" w:tentative="1">
      <w:start w:val="1"/>
      <w:numFmt w:val="bullet"/>
      <w:lvlText w:val="o"/>
      <w:lvlJc w:val="left"/>
      <w:pPr>
        <w:ind w:left="6468" w:hanging="360"/>
      </w:pPr>
      <w:rPr>
        <w:rFonts w:ascii="Courier New" w:hAnsi="Courier New" w:cs="Courier New" w:hint="default"/>
      </w:rPr>
    </w:lvl>
    <w:lvl w:ilvl="8" w:tplc="AC4A46A2" w:tentative="1">
      <w:start w:val="1"/>
      <w:numFmt w:val="bullet"/>
      <w:lvlText w:val=""/>
      <w:lvlJc w:val="left"/>
      <w:pPr>
        <w:ind w:left="7188" w:hanging="360"/>
      </w:pPr>
      <w:rPr>
        <w:rFonts w:ascii="Wingdings" w:hAnsi="Wingdings" w:hint="default"/>
      </w:rPr>
    </w:lvl>
  </w:abstractNum>
  <w:abstractNum w:abstractNumId="45" w15:restartNumberingAfterBreak="0">
    <w:nsid w:val="5B43619D"/>
    <w:multiLevelType w:val="multilevel"/>
    <w:tmpl w:val="AFAE3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B784752"/>
    <w:multiLevelType w:val="hybridMultilevel"/>
    <w:tmpl w:val="A860E062"/>
    <w:lvl w:ilvl="0" w:tplc="B56C83A0">
      <w:start w:val="1"/>
      <w:numFmt w:val="decimal"/>
      <w:lvlText w:val="(%1)"/>
      <w:lvlJc w:val="left"/>
      <w:pPr>
        <w:ind w:left="720" w:hanging="360"/>
      </w:pPr>
      <w:rPr>
        <w:rFonts w:hint="default"/>
        <w:b/>
      </w:rPr>
    </w:lvl>
    <w:lvl w:ilvl="1" w:tplc="FB44225A">
      <w:start w:val="1"/>
      <w:numFmt w:val="lowerLetter"/>
      <w:lvlText w:val="%2."/>
      <w:lvlJc w:val="left"/>
      <w:pPr>
        <w:ind w:left="1440" w:hanging="360"/>
      </w:pPr>
    </w:lvl>
    <w:lvl w:ilvl="2" w:tplc="44224C4C">
      <w:start w:val="1"/>
      <w:numFmt w:val="lowerRoman"/>
      <w:lvlText w:val="%3."/>
      <w:lvlJc w:val="right"/>
      <w:pPr>
        <w:ind w:left="2160" w:hanging="180"/>
      </w:pPr>
    </w:lvl>
    <w:lvl w:ilvl="3" w:tplc="5A4A5016" w:tentative="1">
      <w:start w:val="1"/>
      <w:numFmt w:val="decimal"/>
      <w:lvlText w:val="%4."/>
      <w:lvlJc w:val="left"/>
      <w:pPr>
        <w:ind w:left="2880" w:hanging="360"/>
      </w:pPr>
    </w:lvl>
    <w:lvl w:ilvl="4" w:tplc="EC7CDF24" w:tentative="1">
      <w:start w:val="1"/>
      <w:numFmt w:val="lowerLetter"/>
      <w:lvlText w:val="%5."/>
      <w:lvlJc w:val="left"/>
      <w:pPr>
        <w:ind w:left="3600" w:hanging="360"/>
      </w:pPr>
    </w:lvl>
    <w:lvl w:ilvl="5" w:tplc="F3E8C1CE" w:tentative="1">
      <w:start w:val="1"/>
      <w:numFmt w:val="lowerRoman"/>
      <w:lvlText w:val="%6."/>
      <w:lvlJc w:val="right"/>
      <w:pPr>
        <w:ind w:left="4320" w:hanging="180"/>
      </w:pPr>
    </w:lvl>
    <w:lvl w:ilvl="6" w:tplc="9B9E71C6" w:tentative="1">
      <w:start w:val="1"/>
      <w:numFmt w:val="decimal"/>
      <w:lvlText w:val="%7."/>
      <w:lvlJc w:val="left"/>
      <w:pPr>
        <w:ind w:left="5040" w:hanging="360"/>
      </w:pPr>
    </w:lvl>
    <w:lvl w:ilvl="7" w:tplc="20F6C8D6" w:tentative="1">
      <w:start w:val="1"/>
      <w:numFmt w:val="lowerLetter"/>
      <w:lvlText w:val="%8."/>
      <w:lvlJc w:val="left"/>
      <w:pPr>
        <w:ind w:left="5760" w:hanging="360"/>
      </w:pPr>
    </w:lvl>
    <w:lvl w:ilvl="8" w:tplc="40183BBA" w:tentative="1">
      <w:start w:val="1"/>
      <w:numFmt w:val="lowerRoman"/>
      <w:lvlText w:val="%9."/>
      <w:lvlJc w:val="right"/>
      <w:pPr>
        <w:ind w:left="6480" w:hanging="180"/>
      </w:pPr>
    </w:lvl>
  </w:abstractNum>
  <w:abstractNum w:abstractNumId="47" w15:restartNumberingAfterBreak="0">
    <w:nsid w:val="5C6D78F8"/>
    <w:multiLevelType w:val="hybridMultilevel"/>
    <w:tmpl w:val="7C681220"/>
    <w:lvl w:ilvl="0" w:tplc="1B8042CA">
      <w:start w:val="1"/>
      <w:numFmt w:val="lowerLetter"/>
      <w:lvlText w:val="%1)"/>
      <w:lvlJc w:val="left"/>
      <w:pPr>
        <w:ind w:left="1069" w:hanging="360"/>
      </w:pPr>
      <w:rPr>
        <w:rFonts w:asciiTheme="minorHAnsi" w:eastAsia="Times New Roman" w:hAnsiTheme="minorHAnsi" w:cstheme="minorHAnsi"/>
        <w:b/>
      </w:rPr>
    </w:lvl>
    <w:lvl w:ilvl="1" w:tplc="B8588C9E" w:tentative="1">
      <w:start w:val="1"/>
      <w:numFmt w:val="lowerLetter"/>
      <w:lvlText w:val="%2."/>
      <w:lvlJc w:val="left"/>
      <w:pPr>
        <w:ind w:left="1789" w:hanging="360"/>
      </w:pPr>
    </w:lvl>
    <w:lvl w:ilvl="2" w:tplc="F196A38E" w:tentative="1">
      <w:start w:val="1"/>
      <w:numFmt w:val="lowerRoman"/>
      <w:lvlText w:val="%3."/>
      <w:lvlJc w:val="right"/>
      <w:pPr>
        <w:ind w:left="2509" w:hanging="180"/>
      </w:pPr>
    </w:lvl>
    <w:lvl w:ilvl="3" w:tplc="2E863338" w:tentative="1">
      <w:start w:val="1"/>
      <w:numFmt w:val="decimal"/>
      <w:lvlText w:val="%4."/>
      <w:lvlJc w:val="left"/>
      <w:pPr>
        <w:ind w:left="3229" w:hanging="360"/>
      </w:pPr>
    </w:lvl>
    <w:lvl w:ilvl="4" w:tplc="6136D98C" w:tentative="1">
      <w:start w:val="1"/>
      <w:numFmt w:val="lowerLetter"/>
      <w:lvlText w:val="%5."/>
      <w:lvlJc w:val="left"/>
      <w:pPr>
        <w:ind w:left="3949" w:hanging="360"/>
      </w:pPr>
    </w:lvl>
    <w:lvl w:ilvl="5" w:tplc="67104146" w:tentative="1">
      <w:start w:val="1"/>
      <w:numFmt w:val="lowerRoman"/>
      <w:lvlText w:val="%6."/>
      <w:lvlJc w:val="right"/>
      <w:pPr>
        <w:ind w:left="4669" w:hanging="180"/>
      </w:pPr>
    </w:lvl>
    <w:lvl w:ilvl="6" w:tplc="82BE1330" w:tentative="1">
      <w:start w:val="1"/>
      <w:numFmt w:val="decimal"/>
      <w:lvlText w:val="%7."/>
      <w:lvlJc w:val="left"/>
      <w:pPr>
        <w:ind w:left="5389" w:hanging="360"/>
      </w:pPr>
    </w:lvl>
    <w:lvl w:ilvl="7" w:tplc="7A3E1570" w:tentative="1">
      <w:start w:val="1"/>
      <w:numFmt w:val="lowerLetter"/>
      <w:lvlText w:val="%8."/>
      <w:lvlJc w:val="left"/>
      <w:pPr>
        <w:ind w:left="6109" w:hanging="360"/>
      </w:pPr>
    </w:lvl>
    <w:lvl w:ilvl="8" w:tplc="C7721D70" w:tentative="1">
      <w:start w:val="1"/>
      <w:numFmt w:val="lowerRoman"/>
      <w:lvlText w:val="%9."/>
      <w:lvlJc w:val="right"/>
      <w:pPr>
        <w:ind w:left="6829" w:hanging="180"/>
      </w:pPr>
    </w:lvl>
  </w:abstractNum>
  <w:abstractNum w:abstractNumId="48" w15:restartNumberingAfterBreak="0">
    <w:nsid w:val="5CF74774"/>
    <w:multiLevelType w:val="hybridMultilevel"/>
    <w:tmpl w:val="B622CC34"/>
    <w:lvl w:ilvl="0" w:tplc="F664F702">
      <w:start w:val="1"/>
      <w:numFmt w:val="decimal"/>
      <w:lvlText w:val="(%1)"/>
      <w:lvlJc w:val="left"/>
      <w:pPr>
        <w:ind w:left="502" w:hanging="360"/>
      </w:pPr>
      <w:rPr>
        <w:rFonts w:hint="default"/>
        <w:b/>
        <w:color w:val="auto"/>
      </w:rPr>
    </w:lvl>
    <w:lvl w:ilvl="1" w:tplc="A27A944A" w:tentative="1">
      <w:start w:val="1"/>
      <w:numFmt w:val="lowerLetter"/>
      <w:lvlText w:val="%2."/>
      <w:lvlJc w:val="left"/>
      <w:pPr>
        <w:ind w:left="1222" w:hanging="360"/>
      </w:pPr>
    </w:lvl>
    <w:lvl w:ilvl="2" w:tplc="857C8A9C" w:tentative="1">
      <w:start w:val="1"/>
      <w:numFmt w:val="lowerRoman"/>
      <w:lvlText w:val="%3."/>
      <w:lvlJc w:val="right"/>
      <w:pPr>
        <w:ind w:left="1942" w:hanging="180"/>
      </w:pPr>
    </w:lvl>
    <w:lvl w:ilvl="3" w:tplc="28D608EE">
      <w:start w:val="1"/>
      <w:numFmt w:val="decimal"/>
      <w:lvlText w:val="%4."/>
      <w:lvlJc w:val="left"/>
      <w:pPr>
        <w:ind w:left="2662" w:hanging="360"/>
      </w:pPr>
    </w:lvl>
    <w:lvl w:ilvl="4" w:tplc="0428DC5E" w:tentative="1">
      <w:start w:val="1"/>
      <w:numFmt w:val="lowerLetter"/>
      <w:lvlText w:val="%5."/>
      <w:lvlJc w:val="left"/>
      <w:pPr>
        <w:ind w:left="3382" w:hanging="360"/>
      </w:pPr>
    </w:lvl>
    <w:lvl w:ilvl="5" w:tplc="A614FE32" w:tentative="1">
      <w:start w:val="1"/>
      <w:numFmt w:val="lowerRoman"/>
      <w:lvlText w:val="%6."/>
      <w:lvlJc w:val="right"/>
      <w:pPr>
        <w:ind w:left="4102" w:hanging="180"/>
      </w:pPr>
    </w:lvl>
    <w:lvl w:ilvl="6" w:tplc="6F14DF90" w:tentative="1">
      <w:start w:val="1"/>
      <w:numFmt w:val="decimal"/>
      <w:lvlText w:val="%7."/>
      <w:lvlJc w:val="left"/>
      <w:pPr>
        <w:ind w:left="4822" w:hanging="360"/>
      </w:pPr>
    </w:lvl>
    <w:lvl w:ilvl="7" w:tplc="3C387C6C" w:tentative="1">
      <w:start w:val="1"/>
      <w:numFmt w:val="lowerLetter"/>
      <w:lvlText w:val="%8."/>
      <w:lvlJc w:val="left"/>
      <w:pPr>
        <w:ind w:left="5542" w:hanging="360"/>
      </w:pPr>
    </w:lvl>
    <w:lvl w:ilvl="8" w:tplc="BA66709E" w:tentative="1">
      <w:start w:val="1"/>
      <w:numFmt w:val="lowerRoman"/>
      <w:lvlText w:val="%9."/>
      <w:lvlJc w:val="right"/>
      <w:pPr>
        <w:ind w:left="6262" w:hanging="180"/>
      </w:pPr>
    </w:lvl>
  </w:abstractNum>
  <w:abstractNum w:abstractNumId="49" w15:restartNumberingAfterBreak="0">
    <w:nsid w:val="5CF91034"/>
    <w:multiLevelType w:val="hybridMultilevel"/>
    <w:tmpl w:val="0834318C"/>
    <w:lvl w:ilvl="0" w:tplc="0B9E1118">
      <w:start w:val="1"/>
      <w:numFmt w:val="decimal"/>
      <w:lvlText w:val="%1)"/>
      <w:lvlJc w:val="left"/>
      <w:pPr>
        <w:ind w:left="720" w:hanging="360"/>
      </w:pPr>
      <w:rPr>
        <w:rFonts w:hint="default"/>
      </w:rPr>
    </w:lvl>
    <w:lvl w:ilvl="1" w:tplc="47FE4FC2" w:tentative="1">
      <w:start w:val="1"/>
      <w:numFmt w:val="lowerLetter"/>
      <w:lvlText w:val="%2."/>
      <w:lvlJc w:val="left"/>
      <w:pPr>
        <w:ind w:left="1440" w:hanging="360"/>
      </w:pPr>
    </w:lvl>
    <w:lvl w:ilvl="2" w:tplc="5246D124" w:tentative="1">
      <w:start w:val="1"/>
      <w:numFmt w:val="lowerRoman"/>
      <w:lvlText w:val="%3."/>
      <w:lvlJc w:val="right"/>
      <w:pPr>
        <w:ind w:left="2160" w:hanging="180"/>
      </w:pPr>
    </w:lvl>
    <w:lvl w:ilvl="3" w:tplc="FA3ED4A8" w:tentative="1">
      <w:start w:val="1"/>
      <w:numFmt w:val="decimal"/>
      <w:lvlText w:val="%4."/>
      <w:lvlJc w:val="left"/>
      <w:pPr>
        <w:ind w:left="2880" w:hanging="360"/>
      </w:pPr>
    </w:lvl>
    <w:lvl w:ilvl="4" w:tplc="B63A6E1A" w:tentative="1">
      <w:start w:val="1"/>
      <w:numFmt w:val="lowerLetter"/>
      <w:lvlText w:val="%5."/>
      <w:lvlJc w:val="left"/>
      <w:pPr>
        <w:ind w:left="3600" w:hanging="360"/>
      </w:pPr>
    </w:lvl>
    <w:lvl w:ilvl="5" w:tplc="4D10BF8E" w:tentative="1">
      <w:start w:val="1"/>
      <w:numFmt w:val="lowerRoman"/>
      <w:lvlText w:val="%6."/>
      <w:lvlJc w:val="right"/>
      <w:pPr>
        <w:ind w:left="4320" w:hanging="180"/>
      </w:pPr>
    </w:lvl>
    <w:lvl w:ilvl="6" w:tplc="423685FA" w:tentative="1">
      <w:start w:val="1"/>
      <w:numFmt w:val="decimal"/>
      <w:lvlText w:val="%7."/>
      <w:lvlJc w:val="left"/>
      <w:pPr>
        <w:ind w:left="5040" w:hanging="360"/>
      </w:pPr>
    </w:lvl>
    <w:lvl w:ilvl="7" w:tplc="2CEE1414" w:tentative="1">
      <w:start w:val="1"/>
      <w:numFmt w:val="lowerLetter"/>
      <w:lvlText w:val="%8."/>
      <w:lvlJc w:val="left"/>
      <w:pPr>
        <w:ind w:left="5760" w:hanging="360"/>
      </w:pPr>
    </w:lvl>
    <w:lvl w:ilvl="8" w:tplc="B6BE4E58" w:tentative="1">
      <w:start w:val="1"/>
      <w:numFmt w:val="lowerRoman"/>
      <w:lvlText w:val="%9."/>
      <w:lvlJc w:val="right"/>
      <w:pPr>
        <w:ind w:left="6480" w:hanging="180"/>
      </w:pPr>
    </w:lvl>
  </w:abstractNum>
  <w:abstractNum w:abstractNumId="50" w15:restartNumberingAfterBreak="0">
    <w:nsid w:val="62095043"/>
    <w:multiLevelType w:val="multilevel"/>
    <w:tmpl w:val="BAC49D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3BC6DA9"/>
    <w:multiLevelType w:val="hybridMultilevel"/>
    <w:tmpl w:val="2A767212"/>
    <w:lvl w:ilvl="0" w:tplc="2D7C7006">
      <w:start w:val="1"/>
      <w:numFmt w:val="decimal"/>
      <w:lvlText w:val="(%1)"/>
      <w:lvlJc w:val="left"/>
      <w:pPr>
        <w:ind w:left="786" w:hanging="360"/>
      </w:pPr>
      <w:rPr>
        <w:rFonts w:asciiTheme="minorHAnsi" w:eastAsia="Times New Roman" w:hAnsiTheme="minorHAnsi" w:cstheme="minorHAnsi"/>
      </w:rPr>
    </w:lvl>
    <w:lvl w:ilvl="1" w:tplc="01E880CE" w:tentative="1">
      <w:start w:val="1"/>
      <w:numFmt w:val="bullet"/>
      <w:lvlText w:val="o"/>
      <w:lvlJc w:val="left"/>
      <w:pPr>
        <w:ind w:left="1582" w:hanging="360"/>
      </w:pPr>
      <w:rPr>
        <w:rFonts w:ascii="Courier New" w:hAnsi="Courier New" w:cs="Courier New" w:hint="default"/>
      </w:rPr>
    </w:lvl>
    <w:lvl w:ilvl="2" w:tplc="E75666B2" w:tentative="1">
      <w:start w:val="1"/>
      <w:numFmt w:val="bullet"/>
      <w:lvlText w:val=""/>
      <w:lvlJc w:val="left"/>
      <w:pPr>
        <w:ind w:left="2302" w:hanging="360"/>
      </w:pPr>
      <w:rPr>
        <w:rFonts w:ascii="Wingdings" w:hAnsi="Wingdings" w:hint="default"/>
      </w:rPr>
    </w:lvl>
    <w:lvl w:ilvl="3" w:tplc="2A1C01F2" w:tentative="1">
      <w:start w:val="1"/>
      <w:numFmt w:val="bullet"/>
      <w:lvlText w:val=""/>
      <w:lvlJc w:val="left"/>
      <w:pPr>
        <w:ind w:left="3022" w:hanging="360"/>
      </w:pPr>
      <w:rPr>
        <w:rFonts w:ascii="Symbol" w:hAnsi="Symbol" w:hint="default"/>
      </w:rPr>
    </w:lvl>
    <w:lvl w:ilvl="4" w:tplc="F0B6FC06" w:tentative="1">
      <w:start w:val="1"/>
      <w:numFmt w:val="bullet"/>
      <w:lvlText w:val="o"/>
      <w:lvlJc w:val="left"/>
      <w:pPr>
        <w:ind w:left="3742" w:hanging="360"/>
      </w:pPr>
      <w:rPr>
        <w:rFonts w:ascii="Courier New" w:hAnsi="Courier New" w:cs="Courier New" w:hint="default"/>
      </w:rPr>
    </w:lvl>
    <w:lvl w:ilvl="5" w:tplc="09A2D906" w:tentative="1">
      <w:start w:val="1"/>
      <w:numFmt w:val="bullet"/>
      <w:lvlText w:val=""/>
      <w:lvlJc w:val="left"/>
      <w:pPr>
        <w:ind w:left="4462" w:hanging="360"/>
      </w:pPr>
      <w:rPr>
        <w:rFonts w:ascii="Wingdings" w:hAnsi="Wingdings" w:hint="default"/>
      </w:rPr>
    </w:lvl>
    <w:lvl w:ilvl="6" w:tplc="4E9AE50A" w:tentative="1">
      <w:start w:val="1"/>
      <w:numFmt w:val="bullet"/>
      <w:lvlText w:val=""/>
      <w:lvlJc w:val="left"/>
      <w:pPr>
        <w:ind w:left="5182" w:hanging="360"/>
      </w:pPr>
      <w:rPr>
        <w:rFonts w:ascii="Symbol" w:hAnsi="Symbol" w:hint="default"/>
      </w:rPr>
    </w:lvl>
    <w:lvl w:ilvl="7" w:tplc="2D72DEA0" w:tentative="1">
      <w:start w:val="1"/>
      <w:numFmt w:val="bullet"/>
      <w:lvlText w:val="o"/>
      <w:lvlJc w:val="left"/>
      <w:pPr>
        <w:ind w:left="5902" w:hanging="360"/>
      </w:pPr>
      <w:rPr>
        <w:rFonts w:ascii="Courier New" w:hAnsi="Courier New" w:cs="Courier New" w:hint="default"/>
      </w:rPr>
    </w:lvl>
    <w:lvl w:ilvl="8" w:tplc="1EECA20E" w:tentative="1">
      <w:start w:val="1"/>
      <w:numFmt w:val="bullet"/>
      <w:lvlText w:val=""/>
      <w:lvlJc w:val="left"/>
      <w:pPr>
        <w:ind w:left="6622" w:hanging="360"/>
      </w:pPr>
      <w:rPr>
        <w:rFonts w:ascii="Wingdings" w:hAnsi="Wingdings" w:hint="default"/>
      </w:rPr>
    </w:lvl>
  </w:abstractNum>
  <w:abstractNum w:abstractNumId="52" w15:restartNumberingAfterBreak="0">
    <w:nsid w:val="64BF4433"/>
    <w:multiLevelType w:val="hybridMultilevel"/>
    <w:tmpl w:val="A860E062"/>
    <w:lvl w:ilvl="0" w:tplc="EBD27E54">
      <w:start w:val="1"/>
      <w:numFmt w:val="decimal"/>
      <w:lvlText w:val="(%1)"/>
      <w:lvlJc w:val="left"/>
      <w:pPr>
        <w:ind w:left="720" w:hanging="360"/>
      </w:pPr>
      <w:rPr>
        <w:rFonts w:hint="default"/>
        <w:b/>
      </w:rPr>
    </w:lvl>
    <w:lvl w:ilvl="1" w:tplc="FB64D5DE">
      <w:start w:val="1"/>
      <w:numFmt w:val="lowerLetter"/>
      <w:lvlText w:val="%2."/>
      <w:lvlJc w:val="left"/>
      <w:pPr>
        <w:ind w:left="1440" w:hanging="360"/>
      </w:pPr>
    </w:lvl>
    <w:lvl w:ilvl="2" w:tplc="48B6BB6C">
      <w:start w:val="1"/>
      <w:numFmt w:val="lowerRoman"/>
      <w:lvlText w:val="%3."/>
      <w:lvlJc w:val="right"/>
      <w:pPr>
        <w:ind w:left="2160" w:hanging="180"/>
      </w:pPr>
    </w:lvl>
    <w:lvl w:ilvl="3" w:tplc="AB5C8DB0" w:tentative="1">
      <w:start w:val="1"/>
      <w:numFmt w:val="decimal"/>
      <w:lvlText w:val="%4."/>
      <w:lvlJc w:val="left"/>
      <w:pPr>
        <w:ind w:left="2880" w:hanging="360"/>
      </w:pPr>
    </w:lvl>
    <w:lvl w:ilvl="4" w:tplc="1230248C" w:tentative="1">
      <w:start w:val="1"/>
      <w:numFmt w:val="lowerLetter"/>
      <w:lvlText w:val="%5."/>
      <w:lvlJc w:val="left"/>
      <w:pPr>
        <w:ind w:left="3600" w:hanging="360"/>
      </w:pPr>
    </w:lvl>
    <w:lvl w:ilvl="5" w:tplc="8AD0F81E" w:tentative="1">
      <w:start w:val="1"/>
      <w:numFmt w:val="lowerRoman"/>
      <w:lvlText w:val="%6."/>
      <w:lvlJc w:val="right"/>
      <w:pPr>
        <w:ind w:left="4320" w:hanging="180"/>
      </w:pPr>
    </w:lvl>
    <w:lvl w:ilvl="6" w:tplc="19425274" w:tentative="1">
      <w:start w:val="1"/>
      <w:numFmt w:val="decimal"/>
      <w:lvlText w:val="%7."/>
      <w:lvlJc w:val="left"/>
      <w:pPr>
        <w:ind w:left="5040" w:hanging="360"/>
      </w:pPr>
    </w:lvl>
    <w:lvl w:ilvl="7" w:tplc="C24438B6" w:tentative="1">
      <w:start w:val="1"/>
      <w:numFmt w:val="lowerLetter"/>
      <w:lvlText w:val="%8."/>
      <w:lvlJc w:val="left"/>
      <w:pPr>
        <w:ind w:left="5760" w:hanging="360"/>
      </w:pPr>
    </w:lvl>
    <w:lvl w:ilvl="8" w:tplc="24EA8CD6" w:tentative="1">
      <w:start w:val="1"/>
      <w:numFmt w:val="lowerRoman"/>
      <w:lvlText w:val="%9."/>
      <w:lvlJc w:val="right"/>
      <w:pPr>
        <w:ind w:left="6480" w:hanging="180"/>
      </w:pPr>
    </w:lvl>
  </w:abstractNum>
  <w:abstractNum w:abstractNumId="53" w15:restartNumberingAfterBreak="0">
    <w:nsid w:val="65B04D08"/>
    <w:multiLevelType w:val="hybridMultilevel"/>
    <w:tmpl w:val="8326E432"/>
    <w:lvl w:ilvl="0" w:tplc="34CCD880">
      <w:start w:val="1"/>
      <w:numFmt w:val="decimal"/>
      <w:lvlText w:val="%1)"/>
      <w:lvlJc w:val="left"/>
      <w:pPr>
        <w:ind w:left="644" w:hanging="360"/>
      </w:pPr>
      <w:rPr>
        <w:rFonts w:hint="default"/>
        <w:b/>
      </w:rPr>
    </w:lvl>
    <w:lvl w:ilvl="1" w:tplc="403250B4" w:tentative="1">
      <w:start w:val="1"/>
      <w:numFmt w:val="lowerLetter"/>
      <w:lvlText w:val="%2."/>
      <w:lvlJc w:val="left"/>
      <w:pPr>
        <w:ind w:left="1364" w:hanging="360"/>
      </w:pPr>
    </w:lvl>
    <w:lvl w:ilvl="2" w:tplc="72F208BE" w:tentative="1">
      <w:start w:val="1"/>
      <w:numFmt w:val="lowerRoman"/>
      <w:lvlText w:val="%3."/>
      <w:lvlJc w:val="right"/>
      <w:pPr>
        <w:ind w:left="2084" w:hanging="180"/>
      </w:pPr>
    </w:lvl>
    <w:lvl w:ilvl="3" w:tplc="E45424BA" w:tentative="1">
      <w:start w:val="1"/>
      <w:numFmt w:val="decimal"/>
      <w:lvlText w:val="%4."/>
      <w:lvlJc w:val="left"/>
      <w:pPr>
        <w:ind w:left="2804" w:hanging="360"/>
      </w:pPr>
    </w:lvl>
    <w:lvl w:ilvl="4" w:tplc="61B034A2" w:tentative="1">
      <w:start w:val="1"/>
      <w:numFmt w:val="lowerLetter"/>
      <w:lvlText w:val="%5."/>
      <w:lvlJc w:val="left"/>
      <w:pPr>
        <w:ind w:left="3524" w:hanging="360"/>
      </w:pPr>
    </w:lvl>
    <w:lvl w:ilvl="5" w:tplc="B00A0B66" w:tentative="1">
      <w:start w:val="1"/>
      <w:numFmt w:val="lowerRoman"/>
      <w:lvlText w:val="%6."/>
      <w:lvlJc w:val="right"/>
      <w:pPr>
        <w:ind w:left="4244" w:hanging="180"/>
      </w:pPr>
    </w:lvl>
    <w:lvl w:ilvl="6" w:tplc="BD76E900" w:tentative="1">
      <w:start w:val="1"/>
      <w:numFmt w:val="decimal"/>
      <w:lvlText w:val="%7."/>
      <w:lvlJc w:val="left"/>
      <w:pPr>
        <w:ind w:left="4964" w:hanging="360"/>
      </w:pPr>
    </w:lvl>
    <w:lvl w:ilvl="7" w:tplc="40BE47A6" w:tentative="1">
      <w:start w:val="1"/>
      <w:numFmt w:val="lowerLetter"/>
      <w:lvlText w:val="%8."/>
      <w:lvlJc w:val="left"/>
      <w:pPr>
        <w:ind w:left="5684" w:hanging="360"/>
      </w:pPr>
    </w:lvl>
    <w:lvl w:ilvl="8" w:tplc="15026CA2" w:tentative="1">
      <w:start w:val="1"/>
      <w:numFmt w:val="lowerRoman"/>
      <w:lvlText w:val="%9."/>
      <w:lvlJc w:val="right"/>
      <w:pPr>
        <w:ind w:left="6404" w:hanging="180"/>
      </w:pPr>
    </w:lvl>
  </w:abstractNum>
  <w:abstractNum w:abstractNumId="54" w15:restartNumberingAfterBreak="0">
    <w:nsid w:val="66470A5F"/>
    <w:multiLevelType w:val="hybridMultilevel"/>
    <w:tmpl w:val="C7967ACA"/>
    <w:lvl w:ilvl="0" w:tplc="5F801198">
      <w:start w:val="1"/>
      <w:numFmt w:val="decimal"/>
      <w:lvlText w:val="(%1)"/>
      <w:lvlJc w:val="left"/>
      <w:pPr>
        <w:ind w:left="840" w:hanging="480"/>
      </w:pPr>
      <w:rPr>
        <w:rFonts w:hint="default"/>
        <w:b/>
      </w:rPr>
    </w:lvl>
    <w:lvl w:ilvl="1" w:tplc="6B92298E" w:tentative="1">
      <w:start w:val="1"/>
      <w:numFmt w:val="lowerLetter"/>
      <w:lvlText w:val="%2."/>
      <w:lvlJc w:val="left"/>
      <w:pPr>
        <w:ind w:left="1440" w:hanging="360"/>
      </w:pPr>
    </w:lvl>
    <w:lvl w:ilvl="2" w:tplc="7B1C53BE" w:tentative="1">
      <w:start w:val="1"/>
      <w:numFmt w:val="lowerRoman"/>
      <w:lvlText w:val="%3."/>
      <w:lvlJc w:val="right"/>
      <w:pPr>
        <w:ind w:left="2160" w:hanging="180"/>
      </w:pPr>
    </w:lvl>
    <w:lvl w:ilvl="3" w:tplc="1C684A96" w:tentative="1">
      <w:start w:val="1"/>
      <w:numFmt w:val="decimal"/>
      <w:lvlText w:val="%4."/>
      <w:lvlJc w:val="left"/>
      <w:pPr>
        <w:ind w:left="2880" w:hanging="360"/>
      </w:pPr>
    </w:lvl>
    <w:lvl w:ilvl="4" w:tplc="BE961578" w:tentative="1">
      <w:start w:val="1"/>
      <w:numFmt w:val="lowerLetter"/>
      <w:lvlText w:val="%5."/>
      <w:lvlJc w:val="left"/>
      <w:pPr>
        <w:ind w:left="3600" w:hanging="360"/>
      </w:pPr>
    </w:lvl>
    <w:lvl w:ilvl="5" w:tplc="213ED2AE" w:tentative="1">
      <w:start w:val="1"/>
      <w:numFmt w:val="lowerRoman"/>
      <w:lvlText w:val="%6."/>
      <w:lvlJc w:val="right"/>
      <w:pPr>
        <w:ind w:left="4320" w:hanging="180"/>
      </w:pPr>
    </w:lvl>
    <w:lvl w:ilvl="6" w:tplc="D9B233EE" w:tentative="1">
      <w:start w:val="1"/>
      <w:numFmt w:val="decimal"/>
      <w:lvlText w:val="%7."/>
      <w:lvlJc w:val="left"/>
      <w:pPr>
        <w:ind w:left="5040" w:hanging="360"/>
      </w:pPr>
    </w:lvl>
    <w:lvl w:ilvl="7" w:tplc="8A4E48BA" w:tentative="1">
      <w:start w:val="1"/>
      <w:numFmt w:val="lowerLetter"/>
      <w:lvlText w:val="%8."/>
      <w:lvlJc w:val="left"/>
      <w:pPr>
        <w:ind w:left="5760" w:hanging="360"/>
      </w:pPr>
    </w:lvl>
    <w:lvl w:ilvl="8" w:tplc="5D8AFE32" w:tentative="1">
      <w:start w:val="1"/>
      <w:numFmt w:val="lowerRoman"/>
      <w:lvlText w:val="%9."/>
      <w:lvlJc w:val="right"/>
      <w:pPr>
        <w:ind w:left="6480" w:hanging="180"/>
      </w:pPr>
    </w:lvl>
  </w:abstractNum>
  <w:abstractNum w:abstractNumId="55" w15:restartNumberingAfterBreak="0">
    <w:nsid w:val="666623BE"/>
    <w:multiLevelType w:val="multilevel"/>
    <w:tmpl w:val="C118599C"/>
    <w:lvl w:ilvl="0">
      <w:start w:val="10"/>
      <w:numFmt w:val="decimal"/>
      <w:lvlText w:val="%1."/>
      <w:lvlJc w:val="left"/>
      <w:pPr>
        <w:ind w:left="720" w:hanging="360"/>
      </w:pPr>
      <w:rPr>
        <w:rFonts w:hint="default"/>
      </w:rPr>
    </w:lvl>
    <w:lvl w:ilvl="1">
      <w:start w:val="1"/>
      <w:numFmt w:val="decimal"/>
      <w:isLgl/>
      <w:lvlText w:val="%1.%2"/>
      <w:lvlJc w:val="left"/>
      <w:pPr>
        <w:ind w:left="1095" w:hanging="37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6" w15:restartNumberingAfterBreak="0">
    <w:nsid w:val="6930359D"/>
    <w:multiLevelType w:val="hybridMultilevel"/>
    <w:tmpl w:val="F1700230"/>
    <w:lvl w:ilvl="0" w:tplc="8EAE19DA">
      <w:start w:val="1"/>
      <w:numFmt w:val="decimal"/>
      <w:lvlText w:val="(%1)"/>
      <w:lvlJc w:val="left"/>
      <w:pPr>
        <w:ind w:left="720" w:hanging="360"/>
      </w:pPr>
      <w:rPr>
        <w:rFonts w:hint="default"/>
        <w:b/>
      </w:rPr>
    </w:lvl>
    <w:lvl w:ilvl="1" w:tplc="4798E716">
      <w:start w:val="1"/>
      <w:numFmt w:val="lowerLetter"/>
      <w:lvlText w:val="%2."/>
      <w:lvlJc w:val="left"/>
      <w:pPr>
        <w:ind w:left="1440" w:hanging="360"/>
      </w:pPr>
    </w:lvl>
    <w:lvl w:ilvl="2" w:tplc="D3C4B5CA">
      <w:start w:val="1"/>
      <w:numFmt w:val="decimal"/>
      <w:lvlText w:val="(%3)"/>
      <w:lvlJc w:val="right"/>
      <w:pPr>
        <w:ind w:left="322" w:hanging="180"/>
      </w:pPr>
      <w:rPr>
        <w:rFonts w:asciiTheme="minorHAnsi" w:eastAsia="Times New Roman" w:hAnsiTheme="minorHAnsi" w:cstheme="minorHAnsi"/>
        <w:b/>
      </w:rPr>
    </w:lvl>
    <w:lvl w:ilvl="3" w:tplc="74101704">
      <w:start w:val="1"/>
      <w:numFmt w:val="upperLetter"/>
      <w:lvlText w:val="%4)"/>
      <w:lvlJc w:val="left"/>
      <w:pPr>
        <w:ind w:left="2880" w:hanging="360"/>
      </w:pPr>
      <w:rPr>
        <w:rFonts w:hint="default"/>
      </w:rPr>
    </w:lvl>
    <w:lvl w:ilvl="4" w:tplc="5492FE8C">
      <w:start w:val="1"/>
      <w:numFmt w:val="lowerLetter"/>
      <w:lvlText w:val="%5)"/>
      <w:lvlJc w:val="left"/>
      <w:pPr>
        <w:ind w:left="3600" w:hanging="360"/>
      </w:pPr>
      <w:rPr>
        <w:rFonts w:hint="default"/>
      </w:rPr>
    </w:lvl>
    <w:lvl w:ilvl="5" w:tplc="DE6EB5B6" w:tentative="1">
      <w:start w:val="1"/>
      <w:numFmt w:val="lowerRoman"/>
      <w:lvlText w:val="%6."/>
      <w:lvlJc w:val="right"/>
      <w:pPr>
        <w:ind w:left="4320" w:hanging="180"/>
      </w:pPr>
    </w:lvl>
    <w:lvl w:ilvl="6" w:tplc="B41AED78" w:tentative="1">
      <w:start w:val="1"/>
      <w:numFmt w:val="decimal"/>
      <w:lvlText w:val="%7."/>
      <w:lvlJc w:val="left"/>
      <w:pPr>
        <w:ind w:left="5040" w:hanging="360"/>
      </w:pPr>
    </w:lvl>
    <w:lvl w:ilvl="7" w:tplc="A4665D3E" w:tentative="1">
      <w:start w:val="1"/>
      <w:numFmt w:val="lowerLetter"/>
      <w:lvlText w:val="%8."/>
      <w:lvlJc w:val="left"/>
      <w:pPr>
        <w:ind w:left="5760" w:hanging="360"/>
      </w:pPr>
    </w:lvl>
    <w:lvl w:ilvl="8" w:tplc="AEC0A2F4" w:tentative="1">
      <w:start w:val="1"/>
      <w:numFmt w:val="lowerRoman"/>
      <w:lvlText w:val="%9."/>
      <w:lvlJc w:val="right"/>
      <w:pPr>
        <w:ind w:left="6480" w:hanging="180"/>
      </w:pPr>
    </w:lvl>
  </w:abstractNum>
  <w:abstractNum w:abstractNumId="57" w15:restartNumberingAfterBreak="0">
    <w:nsid w:val="6A202816"/>
    <w:multiLevelType w:val="hybridMultilevel"/>
    <w:tmpl w:val="FF88A114"/>
    <w:lvl w:ilvl="0" w:tplc="FBB85804">
      <w:start w:val="5"/>
      <w:numFmt w:val="decimal"/>
      <w:lvlText w:val="%1)"/>
      <w:lvlJc w:val="left"/>
      <w:pPr>
        <w:ind w:left="720" w:hanging="360"/>
      </w:pPr>
      <w:rPr>
        <w:rFonts w:hint="default"/>
        <w:b/>
      </w:rPr>
    </w:lvl>
    <w:lvl w:ilvl="1" w:tplc="0B04F74C" w:tentative="1">
      <w:start w:val="1"/>
      <w:numFmt w:val="lowerLetter"/>
      <w:lvlText w:val="%2."/>
      <w:lvlJc w:val="left"/>
      <w:pPr>
        <w:ind w:left="1440" w:hanging="360"/>
      </w:pPr>
    </w:lvl>
    <w:lvl w:ilvl="2" w:tplc="B2D082FC">
      <w:start w:val="1"/>
      <w:numFmt w:val="lowerRoman"/>
      <w:lvlText w:val="%3."/>
      <w:lvlJc w:val="right"/>
      <w:pPr>
        <w:ind w:left="2160" w:hanging="180"/>
      </w:pPr>
    </w:lvl>
    <w:lvl w:ilvl="3" w:tplc="5F04B346" w:tentative="1">
      <w:start w:val="1"/>
      <w:numFmt w:val="decimal"/>
      <w:lvlText w:val="%4."/>
      <w:lvlJc w:val="left"/>
      <w:pPr>
        <w:ind w:left="2880" w:hanging="360"/>
      </w:pPr>
    </w:lvl>
    <w:lvl w:ilvl="4" w:tplc="F8D25758" w:tentative="1">
      <w:start w:val="1"/>
      <w:numFmt w:val="lowerLetter"/>
      <w:lvlText w:val="%5."/>
      <w:lvlJc w:val="left"/>
      <w:pPr>
        <w:ind w:left="3600" w:hanging="360"/>
      </w:pPr>
    </w:lvl>
    <w:lvl w:ilvl="5" w:tplc="56B6F914" w:tentative="1">
      <w:start w:val="1"/>
      <w:numFmt w:val="lowerRoman"/>
      <w:lvlText w:val="%6."/>
      <w:lvlJc w:val="right"/>
      <w:pPr>
        <w:ind w:left="4320" w:hanging="180"/>
      </w:pPr>
    </w:lvl>
    <w:lvl w:ilvl="6" w:tplc="24320C76" w:tentative="1">
      <w:start w:val="1"/>
      <w:numFmt w:val="decimal"/>
      <w:lvlText w:val="%7."/>
      <w:lvlJc w:val="left"/>
      <w:pPr>
        <w:ind w:left="5040" w:hanging="360"/>
      </w:pPr>
    </w:lvl>
    <w:lvl w:ilvl="7" w:tplc="6046C8E2" w:tentative="1">
      <w:start w:val="1"/>
      <w:numFmt w:val="lowerLetter"/>
      <w:lvlText w:val="%8."/>
      <w:lvlJc w:val="left"/>
      <w:pPr>
        <w:ind w:left="5760" w:hanging="360"/>
      </w:pPr>
    </w:lvl>
    <w:lvl w:ilvl="8" w:tplc="06F436A8" w:tentative="1">
      <w:start w:val="1"/>
      <w:numFmt w:val="lowerRoman"/>
      <w:lvlText w:val="%9."/>
      <w:lvlJc w:val="right"/>
      <w:pPr>
        <w:ind w:left="6480" w:hanging="180"/>
      </w:pPr>
    </w:lvl>
  </w:abstractNum>
  <w:abstractNum w:abstractNumId="58" w15:restartNumberingAfterBreak="0">
    <w:nsid w:val="6FE15EF6"/>
    <w:multiLevelType w:val="hybridMultilevel"/>
    <w:tmpl w:val="FABED2BE"/>
    <w:lvl w:ilvl="0" w:tplc="3350D038">
      <w:start w:val="1"/>
      <w:numFmt w:val="lowerLetter"/>
      <w:lvlText w:val="%1)"/>
      <w:lvlJc w:val="left"/>
      <w:pPr>
        <w:ind w:left="1004" w:hanging="360"/>
      </w:pPr>
      <w:rPr>
        <w:rFonts w:hint="default"/>
        <w:b/>
      </w:rPr>
    </w:lvl>
    <w:lvl w:ilvl="1" w:tplc="B1885E6C" w:tentative="1">
      <w:start w:val="1"/>
      <w:numFmt w:val="lowerLetter"/>
      <w:lvlText w:val="%2."/>
      <w:lvlJc w:val="left"/>
      <w:pPr>
        <w:ind w:left="1724" w:hanging="360"/>
      </w:pPr>
    </w:lvl>
    <w:lvl w:ilvl="2" w:tplc="C97E8130" w:tentative="1">
      <w:start w:val="1"/>
      <w:numFmt w:val="lowerRoman"/>
      <w:lvlText w:val="%3."/>
      <w:lvlJc w:val="right"/>
      <w:pPr>
        <w:ind w:left="2444" w:hanging="180"/>
      </w:pPr>
    </w:lvl>
    <w:lvl w:ilvl="3" w:tplc="A18E3380" w:tentative="1">
      <w:start w:val="1"/>
      <w:numFmt w:val="decimal"/>
      <w:lvlText w:val="%4."/>
      <w:lvlJc w:val="left"/>
      <w:pPr>
        <w:ind w:left="3164" w:hanging="360"/>
      </w:pPr>
    </w:lvl>
    <w:lvl w:ilvl="4" w:tplc="FF82C5A2" w:tentative="1">
      <w:start w:val="1"/>
      <w:numFmt w:val="lowerLetter"/>
      <w:lvlText w:val="%5."/>
      <w:lvlJc w:val="left"/>
      <w:pPr>
        <w:ind w:left="3884" w:hanging="360"/>
      </w:pPr>
    </w:lvl>
    <w:lvl w:ilvl="5" w:tplc="88EA0E00" w:tentative="1">
      <w:start w:val="1"/>
      <w:numFmt w:val="lowerRoman"/>
      <w:lvlText w:val="%6."/>
      <w:lvlJc w:val="right"/>
      <w:pPr>
        <w:ind w:left="4604" w:hanging="180"/>
      </w:pPr>
    </w:lvl>
    <w:lvl w:ilvl="6" w:tplc="9BB88B9A" w:tentative="1">
      <w:start w:val="1"/>
      <w:numFmt w:val="decimal"/>
      <w:lvlText w:val="%7."/>
      <w:lvlJc w:val="left"/>
      <w:pPr>
        <w:ind w:left="5324" w:hanging="360"/>
      </w:pPr>
    </w:lvl>
    <w:lvl w:ilvl="7" w:tplc="20B8862A" w:tentative="1">
      <w:start w:val="1"/>
      <w:numFmt w:val="lowerLetter"/>
      <w:lvlText w:val="%8."/>
      <w:lvlJc w:val="left"/>
      <w:pPr>
        <w:ind w:left="6044" w:hanging="360"/>
      </w:pPr>
    </w:lvl>
    <w:lvl w:ilvl="8" w:tplc="95DA5F1A" w:tentative="1">
      <w:start w:val="1"/>
      <w:numFmt w:val="lowerRoman"/>
      <w:lvlText w:val="%9."/>
      <w:lvlJc w:val="right"/>
      <w:pPr>
        <w:ind w:left="6764" w:hanging="180"/>
      </w:pPr>
    </w:lvl>
  </w:abstractNum>
  <w:abstractNum w:abstractNumId="59" w15:restartNumberingAfterBreak="0">
    <w:nsid w:val="766F5D0B"/>
    <w:multiLevelType w:val="hybridMultilevel"/>
    <w:tmpl w:val="49944060"/>
    <w:lvl w:ilvl="0" w:tplc="02CE0B64">
      <w:start w:val="14"/>
      <w:numFmt w:val="bullet"/>
      <w:lvlText w:val=""/>
      <w:lvlJc w:val="left"/>
      <w:pPr>
        <w:ind w:left="720" w:hanging="360"/>
      </w:pPr>
      <w:rPr>
        <w:rFonts w:ascii="Symbol" w:eastAsia="Times New Roman" w:hAnsi="Symbol" w:cstheme="minorHAnsi" w:hint="default"/>
        <w:b/>
      </w:rPr>
    </w:lvl>
    <w:lvl w:ilvl="1" w:tplc="4A282E04" w:tentative="1">
      <w:start w:val="1"/>
      <w:numFmt w:val="bullet"/>
      <w:lvlText w:val="o"/>
      <w:lvlJc w:val="left"/>
      <w:pPr>
        <w:ind w:left="1440" w:hanging="360"/>
      </w:pPr>
      <w:rPr>
        <w:rFonts w:ascii="Courier New" w:hAnsi="Courier New" w:cs="Courier New" w:hint="default"/>
      </w:rPr>
    </w:lvl>
    <w:lvl w:ilvl="2" w:tplc="D0DAB62A" w:tentative="1">
      <w:start w:val="1"/>
      <w:numFmt w:val="bullet"/>
      <w:lvlText w:val=""/>
      <w:lvlJc w:val="left"/>
      <w:pPr>
        <w:ind w:left="2160" w:hanging="360"/>
      </w:pPr>
      <w:rPr>
        <w:rFonts w:ascii="Wingdings" w:hAnsi="Wingdings" w:hint="default"/>
      </w:rPr>
    </w:lvl>
    <w:lvl w:ilvl="3" w:tplc="F4609274" w:tentative="1">
      <w:start w:val="1"/>
      <w:numFmt w:val="bullet"/>
      <w:lvlText w:val=""/>
      <w:lvlJc w:val="left"/>
      <w:pPr>
        <w:ind w:left="2880" w:hanging="360"/>
      </w:pPr>
      <w:rPr>
        <w:rFonts w:ascii="Symbol" w:hAnsi="Symbol" w:hint="default"/>
      </w:rPr>
    </w:lvl>
    <w:lvl w:ilvl="4" w:tplc="04BE38CE" w:tentative="1">
      <w:start w:val="1"/>
      <w:numFmt w:val="bullet"/>
      <w:lvlText w:val="o"/>
      <w:lvlJc w:val="left"/>
      <w:pPr>
        <w:ind w:left="3600" w:hanging="360"/>
      </w:pPr>
      <w:rPr>
        <w:rFonts w:ascii="Courier New" w:hAnsi="Courier New" w:cs="Courier New" w:hint="default"/>
      </w:rPr>
    </w:lvl>
    <w:lvl w:ilvl="5" w:tplc="82206B9C" w:tentative="1">
      <w:start w:val="1"/>
      <w:numFmt w:val="bullet"/>
      <w:lvlText w:val=""/>
      <w:lvlJc w:val="left"/>
      <w:pPr>
        <w:ind w:left="4320" w:hanging="360"/>
      </w:pPr>
      <w:rPr>
        <w:rFonts w:ascii="Wingdings" w:hAnsi="Wingdings" w:hint="default"/>
      </w:rPr>
    </w:lvl>
    <w:lvl w:ilvl="6" w:tplc="C0AAAD72" w:tentative="1">
      <w:start w:val="1"/>
      <w:numFmt w:val="bullet"/>
      <w:lvlText w:val=""/>
      <w:lvlJc w:val="left"/>
      <w:pPr>
        <w:ind w:left="5040" w:hanging="360"/>
      </w:pPr>
      <w:rPr>
        <w:rFonts w:ascii="Symbol" w:hAnsi="Symbol" w:hint="default"/>
      </w:rPr>
    </w:lvl>
    <w:lvl w:ilvl="7" w:tplc="6E426AD2" w:tentative="1">
      <w:start w:val="1"/>
      <w:numFmt w:val="bullet"/>
      <w:lvlText w:val="o"/>
      <w:lvlJc w:val="left"/>
      <w:pPr>
        <w:ind w:left="5760" w:hanging="360"/>
      </w:pPr>
      <w:rPr>
        <w:rFonts w:ascii="Courier New" w:hAnsi="Courier New" w:cs="Courier New" w:hint="default"/>
      </w:rPr>
    </w:lvl>
    <w:lvl w:ilvl="8" w:tplc="6BFACC1C" w:tentative="1">
      <w:start w:val="1"/>
      <w:numFmt w:val="bullet"/>
      <w:lvlText w:val=""/>
      <w:lvlJc w:val="left"/>
      <w:pPr>
        <w:ind w:left="6480" w:hanging="360"/>
      </w:pPr>
      <w:rPr>
        <w:rFonts w:ascii="Wingdings" w:hAnsi="Wingdings" w:hint="default"/>
      </w:rPr>
    </w:lvl>
  </w:abstractNum>
  <w:abstractNum w:abstractNumId="60" w15:restartNumberingAfterBreak="0">
    <w:nsid w:val="77A30D03"/>
    <w:multiLevelType w:val="hybridMultilevel"/>
    <w:tmpl w:val="63B22C76"/>
    <w:lvl w:ilvl="0" w:tplc="AFC6D402">
      <w:start w:val="1"/>
      <w:numFmt w:val="decimal"/>
      <w:lvlText w:val="%1)"/>
      <w:lvlJc w:val="left"/>
      <w:pPr>
        <w:ind w:left="786" w:hanging="360"/>
      </w:pPr>
      <w:rPr>
        <w:rFonts w:hint="default"/>
        <w:b/>
      </w:rPr>
    </w:lvl>
    <w:lvl w:ilvl="1" w:tplc="EB4C530E" w:tentative="1">
      <w:start w:val="1"/>
      <w:numFmt w:val="lowerLetter"/>
      <w:lvlText w:val="%2."/>
      <w:lvlJc w:val="left"/>
      <w:pPr>
        <w:ind w:left="1506" w:hanging="360"/>
      </w:pPr>
    </w:lvl>
    <w:lvl w:ilvl="2" w:tplc="A87C4BBA" w:tentative="1">
      <w:start w:val="1"/>
      <w:numFmt w:val="lowerRoman"/>
      <w:lvlText w:val="%3."/>
      <w:lvlJc w:val="right"/>
      <w:pPr>
        <w:ind w:left="2226" w:hanging="180"/>
      </w:pPr>
    </w:lvl>
    <w:lvl w:ilvl="3" w:tplc="9CF886EA" w:tentative="1">
      <w:start w:val="1"/>
      <w:numFmt w:val="decimal"/>
      <w:lvlText w:val="%4."/>
      <w:lvlJc w:val="left"/>
      <w:pPr>
        <w:ind w:left="2946" w:hanging="360"/>
      </w:pPr>
    </w:lvl>
    <w:lvl w:ilvl="4" w:tplc="545A7CAC" w:tentative="1">
      <w:start w:val="1"/>
      <w:numFmt w:val="lowerLetter"/>
      <w:lvlText w:val="%5."/>
      <w:lvlJc w:val="left"/>
      <w:pPr>
        <w:ind w:left="3666" w:hanging="360"/>
      </w:pPr>
    </w:lvl>
    <w:lvl w:ilvl="5" w:tplc="5016D18E" w:tentative="1">
      <w:start w:val="1"/>
      <w:numFmt w:val="lowerRoman"/>
      <w:lvlText w:val="%6."/>
      <w:lvlJc w:val="right"/>
      <w:pPr>
        <w:ind w:left="4386" w:hanging="180"/>
      </w:pPr>
    </w:lvl>
    <w:lvl w:ilvl="6" w:tplc="C1126830" w:tentative="1">
      <w:start w:val="1"/>
      <w:numFmt w:val="decimal"/>
      <w:lvlText w:val="%7."/>
      <w:lvlJc w:val="left"/>
      <w:pPr>
        <w:ind w:left="5106" w:hanging="360"/>
      </w:pPr>
    </w:lvl>
    <w:lvl w:ilvl="7" w:tplc="814CABEC" w:tentative="1">
      <w:start w:val="1"/>
      <w:numFmt w:val="lowerLetter"/>
      <w:lvlText w:val="%8."/>
      <w:lvlJc w:val="left"/>
      <w:pPr>
        <w:ind w:left="5826" w:hanging="360"/>
      </w:pPr>
    </w:lvl>
    <w:lvl w:ilvl="8" w:tplc="2F7CFF1C" w:tentative="1">
      <w:start w:val="1"/>
      <w:numFmt w:val="lowerRoman"/>
      <w:lvlText w:val="%9."/>
      <w:lvlJc w:val="right"/>
      <w:pPr>
        <w:ind w:left="6546" w:hanging="180"/>
      </w:pPr>
    </w:lvl>
  </w:abstractNum>
  <w:abstractNum w:abstractNumId="61" w15:restartNumberingAfterBreak="0">
    <w:nsid w:val="7A86386A"/>
    <w:multiLevelType w:val="hybridMultilevel"/>
    <w:tmpl w:val="C4FECEA2"/>
    <w:lvl w:ilvl="0" w:tplc="1558105E">
      <w:start w:val="1"/>
      <w:numFmt w:val="decimal"/>
      <w:lvlText w:val="(%1)"/>
      <w:lvlJc w:val="left"/>
      <w:pPr>
        <w:ind w:left="720" w:hanging="360"/>
      </w:pPr>
      <w:rPr>
        <w:rFonts w:hint="default"/>
        <w:b/>
      </w:rPr>
    </w:lvl>
    <w:lvl w:ilvl="1" w:tplc="549E9A28">
      <w:start w:val="1"/>
      <w:numFmt w:val="lowerLetter"/>
      <w:lvlText w:val="%2."/>
      <w:lvlJc w:val="left"/>
      <w:pPr>
        <w:ind w:left="1440" w:hanging="360"/>
      </w:pPr>
    </w:lvl>
    <w:lvl w:ilvl="2" w:tplc="89C00FD4" w:tentative="1">
      <w:start w:val="1"/>
      <w:numFmt w:val="lowerRoman"/>
      <w:lvlText w:val="%3."/>
      <w:lvlJc w:val="right"/>
      <w:pPr>
        <w:ind w:left="2160" w:hanging="180"/>
      </w:pPr>
    </w:lvl>
    <w:lvl w:ilvl="3" w:tplc="A8508558" w:tentative="1">
      <w:start w:val="1"/>
      <w:numFmt w:val="decimal"/>
      <w:lvlText w:val="%4."/>
      <w:lvlJc w:val="left"/>
      <w:pPr>
        <w:ind w:left="2880" w:hanging="360"/>
      </w:pPr>
    </w:lvl>
    <w:lvl w:ilvl="4" w:tplc="20F0EC6A" w:tentative="1">
      <w:start w:val="1"/>
      <w:numFmt w:val="lowerLetter"/>
      <w:lvlText w:val="%5."/>
      <w:lvlJc w:val="left"/>
      <w:pPr>
        <w:ind w:left="3600" w:hanging="360"/>
      </w:pPr>
    </w:lvl>
    <w:lvl w:ilvl="5" w:tplc="2716DE5A" w:tentative="1">
      <w:start w:val="1"/>
      <w:numFmt w:val="lowerRoman"/>
      <w:lvlText w:val="%6."/>
      <w:lvlJc w:val="right"/>
      <w:pPr>
        <w:ind w:left="4320" w:hanging="180"/>
      </w:pPr>
    </w:lvl>
    <w:lvl w:ilvl="6" w:tplc="A920D288" w:tentative="1">
      <w:start w:val="1"/>
      <w:numFmt w:val="decimal"/>
      <w:lvlText w:val="%7."/>
      <w:lvlJc w:val="left"/>
      <w:pPr>
        <w:ind w:left="5040" w:hanging="360"/>
      </w:pPr>
    </w:lvl>
    <w:lvl w:ilvl="7" w:tplc="38269876" w:tentative="1">
      <w:start w:val="1"/>
      <w:numFmt w:val="lowerLetter"/>
      <w:lvlText w:val="%8."/>
      <w:lvlJc w:val="left"/>
      <w:pPr>
        <w:ind w:left="5760" w:hanging="360"/>
      </w:pPr>
    </w:lvl>
    <w:lvl w:ilvl="8" w:tplc="8CCAB2CE" w:tentative="1">
      <w:start w:val="1"/>
      <w:numFmt w:val="lowerRoman"/>
      <w:lvlText w:val="%9."/>
      <w:lvlJc w:val="right"/>
      <w:pPr>
        <w:ind w:left="6480" w:hanging="180"/>
      </w:pPr>
    </w:lvl>
  </w:abstractNum>
  <w:abstractNum w:abstractNumId="62" w15:restartNumberingAfterBreak="0">
    <w:nsid w:val="7DBB4BDE"/>
    <w:multiLevelType w:val="multilevel"/>
    <w:tmpl w:val="5F4EA8B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3" w15:restartNumberingAfterBreak="0">
    <w:nsid w:val="7DF3168D"/>
    <w:multiLevelType w:val="multilevel"/>
    <w:tmpl w:val="C5F868AE"/>
    <w:lvl w:ilvl="0">
      <w:start w:val="1"/>
      <w:numFmt w:val="decimal"/>
      <w:lvlText w:val="%1."/>
      <w:lvlJc w:val="left"/>
      <w:pPr>
        <w:ind w:left="644" w:hanging="360"/>
      </w:pPr>
      <w:rPr>
        <w:b/>
      </w:rPr>
    </w:lvl>
    <w:lvl w:ilvl="1">
      <w:start w:val="1"/>
      <w:numFmt w:val="decimal"/>
      <w:isLgl/>
      <w:lvlText w:val="%1.%2."/>
      <w:lvlJc w:val="left"/>
      <w:pPr>
        <w:ind w:left="1004" w:hanging="720"/>
      </w:pPr>
      <w:rPr>
        <w:rFonts w:hint="default"/>
        <w:b/>
      </w:rPr>
    </w:lvl>
    <w:lvl w:ilvl="2">
      <w:start w:val="1"/>
      <w:numFmt w:val="decimal"/>
      <w:isLgl/>
      <w:lvlText w:val="%1.%2.%3."/>
      <w:lvlJc w:val="left"/>
      <w:pPr>
        <w:ind w:left="1920" w:hanging="720"/>
      </w:pPr>
      <w:rPr>
        <w:rFonts w:hint="default"/>
        <w:b/>
        <w:color w:val="000000" w:themeColor="text1"/>
      </w:rPr>
    </w:lvl>
    <w:lvl w:ilvl="3">
      <w:start w:val="1"/>
      <w:numFmt w:val="decimal"/>
      <w:isLgl/>
      <w:lvlText w:val="%1.%2.%3.%4."/>
      <w:lvlJc w:val="left"/>
      <w:pPr>
        <w:ind w:left="1364" w:hanging="1080"/>
      </w:pPr>
      <w:rPr>
        <w:rFonts w:hint="default"/>
        <w:b/>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64" w15:restartNumberingAfterBreak="0">
    <w:nsid w:val="7E096D3A"/>
    <w:multiLevelType w:val="hybridMultilevel"/>
    <w:tmpl w:val="1FD8E444"/>
    <w:lvl w:ilvl="0" w:tplc="8140090E">
      <w:start w:val="3"/>
      <w:numFmt w:val="bullet"/>
      <w:lvlText w:val=""/>
      <w:lvlJc w:val="left"/>
      <w:pPr>
        <w:ind w:left="720" w:hanging="360"/>
      </w:pPr>
      <w:rPr>
        <w:rFonts w:ascii="Symbol" w:eastAsia="Times New Roman" w:hAnsi="Symbol" w:cs="Times New Roman" w:hint="default"/>
      </w:rPr>
    </w:lvl>
    <w:lvl w:ilvl="1" w:tplc="D57A4466" w:tentative="1">
      <w:start w:val="1"/>
      <w:numFmt w:val="bullet"/>
      <w:lvlText w:val="o"/>
      <w:lvlJc w:val="left"/>
      <w:pPr>
        <w:ind w:left="1440" w:hanging="360"/>
      </w:pPr>
      <w:rPr>
        <w:rFonts w:ascii="Courier New" w:hAnsi="Courier New" w:cs="Courier New" w:hint="default"/>
      </w:rPr>
    </w:lvl>
    <w:lvl w:ilvl="2" w:tplc="4BF8DDBA" w:tentative="1">
      <w:start w:val="1"/>
      <w:numFmt w:val="bullet"/>
      <w:lvlText w:val=""/>
      <w:lvlJc w:val="left"/>
      <w:pPr>
        <w:ind w:left="2160" w:hanging="360"/>
      </w:pPr>
      <w:rPr>
        <w:rFonts w:ascii="Wingdings" w:hAnsi="Wingdings" w:hint="default"/>
      </w:rPr>
    </w:lvl>
    <w:lvl w:ilvl="3" w:tplc="C3EE2836" w:tentative="1">
      <w:start w:val="1"/>
      <w:numFmt w:val="bullet"/>
      <w:lvlText w:val=""/>
      <w:lvlJc w:val="left"/>
      <w:pPr>
        <w:ind w:left="2880" w:hanging="360"/>
      </w:pPr>
      <w:rPr>
        <w:rFonts w:ascii="Symbol" w:hAnsi="Symbol" w:hint="default"/>
      </w:rPr>
    </w:lvl>
    <w:lvl w:ilvl="4" w:tplc="287EF61E" w:tentative="1">
      <w:start w:val="1"/>
      <w:numFmt w:val="bullet"/>
      <w:lvlText w:val="o"/>
      <w:lvlJc w:val="left"/>
      <w:pPr>
        <w:ind w:left="3600" w:hanging="360"/>
      </w:pPr>
      <w:rPr>
        <w:rFonts w:ascii="Courier New" w:hAnsi="Courier New" w:cs="Courier New" w:hint="default"/>
      </w:rPr>
    </w:lvl>
    <w:lvl w:ilvl="5" w:tplc="A3046EF2" w:tentative="1">
      <w:start w:val="1"/>
      <w:numFmt w:val="bullet"/>
      <w:lvlText w:val=""/>
      <w:lvlJc w:val="left"/>
      <w:pPr>
        <w:ind w:left="4320" w:hanging="360"/>
      </w:pPr>
      <w:rPr>
        <w:rFonts w:ascii="Wingdings" w:hAnsi="Wingdings" w:hint="default"/>
      </w:rPr>
    </w:lvl>
    <w:lvl w:ilvl="6" w:tplc="C79C2646" w:tentative="1">
      <w:start w:val="1"/>
      <w:numFmt w:val="bullet"/>
      <w:lvlText w:val=""/>
      <w:lvlJc w:val="left"/>
      <w:pPr>
        <w:ind w:left="5040" w:hanging="360"/>
      </w:pPr>
      <w:rPr>
        <w:rFonts w:ascii="Symbol" w:hAnsi="Symbol" w:hint="default"/>
      </w:rPr>
    </w:lvl>
    <w:lvl w:ilvl="7" w:tplc="C1C41D02" w:tentative="1">
      <w:start w:val="1"/>
      <w:numFmt w:val="bullet"/>
      <w:lvlText w:val="o"/>
      <w:lvlJc w:val="left"/>
      <w:pPr>
        <w:ind w:left="5760" w:hanging="360"/>
      </w:pPr>
      <w:rPr>
        <w:rFonts w:ascii="Courier New" w:hAnsi="Courier New" w:cs="Courier New" w:hint="default"/>
      </w:rPr>
    </w:lvl>
    <w:lvl w:ilvl="8" w:tplc="2EA84DB4" w:tentative="1">
      <w:start w:val="1"/>
      <w:numFmt w:val="bullet"/>
      <w:lvlText w:val=""/>
      <w:lvlJc w:val="left"/>
      <w:pPr>
        <w:ind w:left="6480" w:hanging="360"/>
      </w:pPr>
      <w:rPr>
        <w:rFonts w:ascii="Wingdings" w:hAnsi="Wingdings" w:hint="default"/>
      </w:rPr>
    </w:lvl>
  </w:abstractNum>
  <w:abstractNum w:abstractNumId="65" w15:restartNumberingAfterBreak="0">
    <w:nsid w:val="7E9F7F8B"/>
    <w:multiLevelType w:val="hybridMultilevel"/>
    <w:tmpl w:val="C4FECEA2"/>
    <w:lvl w:ilvl="0" w:tplc="53A67192">
      <w:start w:val="1"/>
      <w:numFmt w:val="decimal"/>
      <w:lvlText w:val="(%1)"/>
      <w:lvlJc w:val="left"/>
      <w:pPr>
        <w:ind w:left="720" w:hanging="360"/>
      </w:pPr>
      <w:rPr>
        <w:rFonts w:hint="default"/>
        <w:b/>
      </w:rPr>
    </w:lvl>
    <w:lvl w:ilvl="1" w:tplc="7CD8D22C">
      <w:start w:val="1"/>
      <w:numFmt w:val="lowerLetter"/>
      <w:lvlText w:val="%2."/>
      <w:lvlJc w:val="left"/>
      <w:pPr>
        <w:ind w:left="1440" w:hanging="360"/>
      </w:pPr>
    </w:lvl>
    <w:lvl w:ilvl="2" w:tplc="984AB5AA" w:tentative="1">
      <w:start w:val="1"/>
      <w:numFmt w:val="lowerRoman"/>
      <w:lvlText w:val="%3."/>
      <w:lvlJc w:val="right"/>
      <w:pPr>
        <w:ind w:left="2160" w:hanging="180"/>
      </w:pPr>
    </w:lvl>
    <w:lvl w:ilvl="3" w:tplc="AEF6BF86" w:tentative="1">
      <w:start w:val="1"/>
      <w:numFmt w:val="decimal"/>
      <w:lvlText w:val="%4."/>
      <w:lvlJc w:val="left"/>
      <w:pPr>
        <w:ind w:left="2880" w:hanging="360"/>
      </w:pPr>
    </w:lvl>
    <w:lvl w:ilvl="4" w:tplc="2C007F72" w:tentative="1">
      <w:start w:val="1"/>
      <w:numFmt w:val="lowerLetter"/>
      <w:lvlText w:val="%5."/>
      <w:lvlJc w:val="left"/>
      <w:pPr>
        <w:ind w:left="3600" w:hanging="360"/>
      </w:pPr>
    </w:lvl>
    <w:lvl w:ilvl="5" w:tplc="C06A1EF2" w:tentative="1">
      <w:start w:val="1"/>
      <w:numFmt w:val="lowerRoman"/>
      <w:lvlText w:val="%6."/>
      <w:lvlJc w:val="right"/>
      <w:pPr>
        <w:ind w:left="4320" w:hanging="180"/>
      </w:pPr>
    </w:lvl>
    <w:lvl w:ilvl="6" w:tplc="89F4C7DA" w:tentative="1">
      <w:start w:val="1"/>
      <w:numFmt w:val="decimal"/>
      <w:lvlText w:val="%7."/>
      <w:lvlJc w:val="left"/>
      <w:pPr>
        <w:ind w:left="5040" w:hanging="360"/>
      </w:pPr>
    </w:lvl>
    <w:lvl w:ilvl="7" w:tplc="787483FC" w:tentative="1">
      <w:start w:val="1"/>
      <w:numFmt w:val="lowerLetter"/>
      <w:lvlText w:val="%8."/>
      <w:lvlJc w:val="left"/>
      <w:pPr>
        <w:ind w:left="5760" w:hanging="360"/>
      </w:pPr>
    </w:lvl>
    <w:lvl w:ilvl="8" w:tplc="F85684B2" w:tentative="1">
      <w:start w:val="1"/>
      <w:numFmt w:val="lowerRoman"/>
      <w:lvlText w:val="%9."/>
      <w:lvlJc w:val="right"/>
      <w:pPr>
        <w:ind w:left="6480" w:hanging="180"/>
      </w:pPr>
    </w:lvl>
  </w:abstractNum>
  <w:abstractNum w:abstractNumId="66" w15:restartNumberingAfterBreak="0">
    <w:nsid w:val="7F3B3EBF"/>
    <w:multiLevelType w:val="hybridMultilevel"/>
    <w:tmpl w:val="0784D05C"/>
    <w:lvl w:ilvl="0" w:tplc="5D8E94E4">
      <w:start w:val="1"/>
      <w:numFmt w:val="decimal"/>
      <w:lvlText w:val="(%1)"/>
      <w:lvlJc w:val="left"/>
      <w:pPr>
        <w:ind w:left="786" w:hanging="360"/>
      </w:pPr>
      <w:rPr>
        <w:rFonts w:asciiTheme="minorHAnsi" w:eastAsia="Times New Roman" w:hAnsiTheme="minorHAnsi" w:cstheme="minorHAnsi"/>
        <w:b w:val="0"/>
      </w:rPr>
    </w:lvl>
    <w:lvl w:ilvl="1" w:tplc="77928534" w:tentative="1">
      <w:start w:val="1"/>
      <w:numFmt w:val="bullet"/>
      <w:lvlText w:val="o"/>
      <w:lvlJc w:val="left"/>
      <w:pPr>
        <w:ind w:left="1582" w:hanging="360"/>
      </w:pPr>
      <w:rPr>
        <w:rFonts w:ascii="Courier New" w:hAnsi="Courier New" w:cs="Courier New" w:hint="default"/>
      </w:rPr>
    </w:lvl>
    <w:lvl w:ilvl="2" w:tplc="A91C3A6A" w:tentative="1">
      <w:start w:val="1"/>
      <w:numFmt w:val="bullet"/>
      <w:lvlText w:val=""/>
      <w:lvlJc w:val="left"/>
      <w:pPr>
        <w:ind w:left="2302" w:hanging="360"/>
      </w:pPr>
      <w:rPr>
        <w:rFonts w:ascii="Wingdings" w:hAnsi="Wingdings" w:hint="default"/>
      </w:rPr>
    </w:lvl>
    <w:lvl w:ilvl="3" w:tplc="57666CAC" w:tentative="1">
      <w:start w:val="1"/>
      <w:numFmt w:val="bullet"/>
      <w:lvlText w:val=""/>
      <w:lvlJc w:val="left"/>
      <w:pPr>
        <w:ind w:left="3022" w:hanging="360"/>
      </w:pPr>
      <w:rPr>
        <w:rFonts w:ascii="Symbol" w:hAnsi="Symbol" w:hint="default"/>
      </w:rPr>
    </w:lvl>
    <w:lvl w:ilvl="4" w:tplc="A21A278A" w:tentative="1">
      <w:start w:val="1"/>
      <w:numFmt w:val="bullet"/>
      <w:lvlText w:val="o"/>
      <w:lvlJc w:val="left"/>
      <w:pPr>
        <w:ind w:left="3742" w:hanging="360"/>
      </w:pPr>
      <w:rPr>
        <w:rFonts w:ascii="Courier New" w:hAnsi="Courier New" w:cs="Courier New" w:hint="default"/>
      </w:rPr>
    </w:lvl>
    <w:lvl w:ilvl="5" w:tplc="4496A924" w:tentative="1">
      <w:start w:val="1"/>
      <w:numFmt w:val="bullet"/>
      <w:lvlText w:val=""/>
      <w:lvlJc w:val="left"/>
      <w:pPr>
        <w:ind w:left="4462" w:hanging="360"/>
      </w:pPr>
      <w:rPr>
        <w:rFonts w:ascii="Wingdings" w:hAnsi="Wingdings" w:hint="default"/>
      </w:rPr>
    </w:lvl>
    <w:lvl w:ilvl="6" w:tplc="732849C4" w:tentative="1">
      <w:start w:val="1"/>
      <w:numFmt w:val="bullet"/>
      <w:lvlText w:val=""/>
      <w:lvlJc w:val="left"/>
      <w:pPr>
        <w:ind w:left="5182" w:hanging="360"/>
      </w:pPr>
      <w:rPr>
        <w:rFonts w:ascii="Symbol" w:hAnsi="Symbol" w:hint="default"/>
      </w:rPr>
    </w:lvl>
    <w:lvl w:ilvl="7" w:tplc="379E237C" w:tentative="1">
      <w:start w:val="1"/>
      <w:numFmt w:val="bullet"/>
      <w:lvlText w:val="o"/>
      <w:lvlJc w:val="left"/>
      <w:pPr>
        <w:ind w:left="5902" w:hanging="360"/>
      </w:pPr>
      <w:rPr>
        <w:rFonts w:ascii="Courier New" w:hAnsi="Courier New" w:cs="Courier New" w:hint="default"/>
      </w:rPr>
    </w:lvl>
    <w:lvl w:ilvl="8" w:tplc="C5640B46" w:tentative="1">
      <w:start w:val="1"/>
      <w:numFmt w:val="bullet"/>
      <w:lvlText w:val=""/>
      <w:lvlJc w:val="left"/>
      <w:pPr>
        <w:ind w:left="6622" w:hanging="360"/>
      </w:pPr>
      <w:rPr>
        <w:rFonts w:ascii="Wingdings" w:hAnsi="Wingdings" w:hint="default"/>
      </w:rPr>
    </w:lvl>
  </w:abstractNum>
  <w:num w:numId="1" w16cid:durableId="1538735560">
    <w:abstractNumId w:val="34"/>
  </w:num>
  <w:num w:numId="2" w16cid:durableId="1263150031">
    <w:abstractNumId w:val="45"/>
  </w:num>
  <w:num w:numId="3" w16cid:durableId="2146507736">
    <w:abstractNumId w:val="39"/>
  </w:num>
  <w:num w:numId="4" w16cid:durableId="1747335827">
    <w:abstractNumId w:val="64"/>
  </w:num>
  <w:num w:numId="5" w16cid:durableId="1970085994">
    <w:abstractNumId w:val="17"/>
  </w:num>
  <w:num w:numId="6" w16cid:durableId="1117136423">
    <w:abstractNumId w:val="1"/>
  </w:num>
  <w:num w:numId="7" w16cid:durableId="1933123987">
    <w:abstractNumId w:val="55"/>
  </w:num>
  <w:num w:numId="8" w16cid:durableId="1403673810">
    <w:abstractNumId w:val="62"/>
  </w:num>
  <w:num w:numId="9" w16cid:durableId="38092428">
    <w:abstractNumId w:val="44"/>
  </w:num>
  <w:num w:numId="10" w16cid:durableId="894657297">
    <w:abstractNumId w:val="20"/>
  </w:num>
  <w:num w:numId="11" w16cid:durableId="1886260106">
    <w:abstractNumId w:val="37"/>
  </w:num>
  <w:num w:numId="12" w16cid:durableId="802886691">
    <w:abstractNumId w:val="41"/>
  </w:num>
  <w:num w:numId="13" w16cid:durableId="293100369">
    <w:abstractNumId w:val="63"/>
  </w:num>
  <w:num w:numId="14" w16cid:durableId="611254419">
    <w:abstractNumId w:val="66"/>
  </w:num>
  <w:num w:numId="15" w16cid:durableId="1148473791">
    <w:abstractNumId w:val="0"/>
  </w:num>
  <w:num w:numId="16" w16cid:durableId="1238251161">
    <w:abstractNumId w:val="47"/>
  </w:num>
  <w:num w:numId="17" w16cid:durableId="630290006">
    <w:abstractNumId w:val="3"/>
  </w:num>
  <w:num w:numId="18" w16cid:durableId="194849582">
    <w:abstractNumId w:val="16"/>
  </w:num>
  <w:num w:numId="19" w16cid:durableId="1409842022">
    <w:abstractNumId w:val="26"/>
  </w:num>
  <w:num w:numId="20" w16cid:durableId="1778789637">
    <w:abstractNumId w:val="14"/>
  </w:num>
  <w:num w:numId="21" w16cid:durableId="1486508268">
    <w:abstractNumId w:val="29"/>
  </w:num>
  <w:num w:numId="22" w16cid:durableId="1107430283">
    <w:abstractNumId w:val="50"/>
  </w:num>
  <w:num w:numId="23" w16cid:durableId="900946354">
    <w:abstractNumId w:val="23"/>
  </w:num>
  <w:num w:numId="24" w16cid:durableId="300312344">
    <w:abstractNumId w:val="40"/>
  </w:num>
  <w:num w:numId="25" w16cid:durableId="672338784">
    <w:abstractNumId w:val="42"/>
  </w:num>
  <w:num w:numId="26" w16cid:durableId="2020963532">
    <w:abstractNumId w:val="2"/>
  </w:num>
  <w:num w:numId="27" w16cid:durableId="917520768">
    <w:abstractNumId w:val="15"/>
  </w:num>
  <w:num w:numId="28" w16cid:durableId="535968931">
    <w:abstractNumId w:val="48"/>
  </w:num>
  <w:num w:numId="29" w16cid:durableId="144855583">
    <w:abstractNumId w:val="51"/>
  </w:num>
  <w:num w:numId="30" w16cid:durableId="133722658">
    <w:abstractNumId w:val="35"/>
  </w:num>
  <w:num w:numId="31" w16cid:durableId="722674047">
    <w:abstractNumId w:val="54"/>
  </w:num>
  <w:num w:numId="32" w16cid:durableId="1376196562">
    <w:abstractNumId w:val="21"/>
  </w:num>
  <w:num w:numId="33" w16cid:durableId="1094470892">
    <w:abstractNumId w:val="31"/>
  </w:num>
  <w:num w:numId="34" w16cid:durableId="407458129">
    <w:abstractNumId w:val="56"/>
  </w:num>
  <w:num w:numId="35" w16cid:durableId="858081847">
    <w:abstractNumId w:val="30"/>
  </w:num>
  <w:num w:numId="36" w16cid:durableId="387653029">
    <w:abstractNumId w:val="18"/>
  </w:num>
  <w:num w:numId="37" w16cid:durableId="169489219">
    <w:abstractNumId w:val="12"/>
  </w:num>
  <w:num w:numId="38" w16cid:durableId="1558315626">
    <w:abstractNumId w:val="19"/>
  </w:num>
  <w:num w:numId="39" w16cid:durableId="256401892">
    <w:abstractNumId w:val="28"/>
  </w:num>
  <w:num w:numId="40" w16cid:durableId="160901281">
    <w:abstractNumId w:val="38"/>
  </w:num>
  <w:num w:numId="41" w16cid:durableId="705569031">
    <w:abstractNumId w:val="11"/>
  </w:num>
  <w:num w:numId="42" w16cid:durableId="1727795400">
    <w:abstractNumId w:val="36"/>
  </w:num>
  <w:num w:numId="43" w16cid:durableId="2001805301">
    <w:abstractNumId w:val="52"/>
  </w:num>
  <w:num w:numId="44" w16cid:durableId="899753848">
    <w:abstractNumId w:val="65"/>
  </w:num>
  <w:num w:numId="45" w16cid:durableId="683822854">
    <w:abstractNumId w:val="22"/>
  </w:num>
  <w:num w:numId="46" w16cid:durableId="1366178570">
    <w:abstractNumId w:val="32"/>
  </w:num>
  <w:num w:numId="47" w16cid:durableId="1848861397">
    <w:abstractNumId w:val="46"/>
  </w:num>
  <w:num w:numId="48" w16cid:durableId="1214728484">
    <w:abstractNumId w:val="8"/>
  </w:num>
  <w:num w:numId="49" w16cid:durableId="512647079">
    <w:abstractNumId w:val="25"/>
  </w:num>
  <w:num w:numId="50" w16cid:durableId="634063452">
    <w:abstractNumId w:val="7"/>
  </w:num>
  <w:num w:numId="51" w16cid:durableId="413480390">
    <w:abstractNumId w:val="13"/>
  </w:num>
  <w:num w:numId="52" w16cid:durableId="1455296312">
    <w:abstractNumId w:val="57"/>
  </w:num>
  <w:num w:numId="53" w16cid:durableId="157698378">
    <w:abstractNumId w:val="10"/>
  </w:num>
  <w:num w:numId="54" w16cid:durableId="1211917579">
    <w:abstractNumId w:val="24"/>
  </w:num>
  <w:num w:numId="55" w16cid:durableId="146552822">
    <w:abstractNumId w:val="27"/>
  </w:num>
  <w:num w:numId="56" w16cid:durableId="853038700">
    <w:abstractNumId w:val="5"/>
  </w:num>
  <w:num w:numId="57" w16cid:durableId="872184021">
    <w:abstractNumId w:val="59"/>
  </w:num>
  <w:num w:numId="58" w16cid:durableId="1683703699">
    <w:abstractNumId w:val="33"/>
  </w:num>
  <w:num w:numId="59" w16cid:durableId="725687534">
    <w:abstractNumId w:val="61"/>
  </w:num>
  <w:num w:numId="60" w16cid:durableId="2092585088">
    <w:abstractNumId w:val="6"/>
  </w:num>
  <w:num w:numId="61" w16cid:durableId="253824692">
    <w:abstractNumId w:val="4"/>
  </w:num>
  <w:num w:numId="62" w16cid:durableId="1721594490">
    <w:abstractNumId w:val="53"/>
  </w:num>
  <w:num w:numId="63" w16cid:durableId="232088742">
    <w:abstractNumId w:val="58"/>
  </w:num>
  <w:num w:numId="64" w16cid:durableId="991718772">
    <w:abstractNumId w:val="9"/>
  </w:num>
  <w:num w:numId="65" w16cid:durableId="2138721389">
    <w:abstractNumId w:val="43"/>
  </w:num>
  <w:num w:numId="66" w16cid:durableId="1393887123">
    <w:abstractNumId w:val="49"/>
  </w:num>
  <w:num w:numId="67" w16cid:durableId="1260480966">
    <w:abstractNumId w:val="6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976"/>
    <w:rsid w:val="000001A5"/>
    <w:rsid w:val="00000671"/>
    <w:rsid w:val="00001301"/>
    <w:rsid w:val="00001622"/>
    <w:rsid w:val="0000229B"/>
    <w:rsid w:val="00005899"/>
    <w:rsid w:val="00006CEF"/>
    <w:rsid w:val="00006DE8"/>
    <w:rsid w:val="00007825"/>
    <w:rsid w:val="000109C6"/>
    <w:rsid w:val="00012A68"/>
    <w:rsid w:val="00012AD8"/>
    <w:rsid w:val="00014E26"/>
    <w:rsid w:val="000150B7"/>
    <w:rsid w:val="000157AD"/>
    <w:rsid w:val="000172E5"/>
    <w:rsid w:val="00021FEC"/>
    <w:rsid w:val="00023314"/>
    <w:rsid w:val="00024162"/>
    <w:rsid w:val="00026368"/>
    <w:rsid w:val="000269F3"/>
    <w:rsid w:val="00027D72"/>
    <w:rsid w:val="0003252F"/>
    <w:rsid w:val="0003361C"/>
    <w:rsid w:val="00034EE9"/>
    <w:rsid w:val="000373FB"/>
    <w:rsid w:val="000407C7"/>
    <w:rsid w:val="00042755"/>
    <w:rsid w:val="000434B0"/>
    <w:rsid w:val="00047B7A"/>
    <w:rsid w:val="00050FBC"/>
    <w:rsid w:val="00051696"/>
    <w:rsid w:val="00051835"/>
    <w:rsid w:val="000518BE"/>
    <w:rsid w:val="000536FE"/>
    <w:rsid w:val="0005437B"/>
    <w:rsid w:val="000549A8"/>
    <w:rsid w:val="00054C55"/>
    <w:rsid w:val="00056DC0"/>
    <w:rsid w:val="00062511"/>
    <w:rsid w:val="0006276E"/>
    <w:rsid w:val="00063CBC"/>
    <w:rsid w:val="0006493D"/>
    <w:rsid w:val="0006635F"/>
    <w:rsid w:val="00066B2D"/>
    <w:rsid w:val="000678AC"/>
    <w:rsid w:val="0007007E"/>
    <w:rsid w:val="00076793"/>
    <w:rsid w:val="000767B3"/>
    <w:rsid w:val="00077299"/>
    <w:rsid w:val="00077BCB"/>
    <w:rsid w:val="00081D83"/>
    <w:rsid w:val="0008283E"/>
    <w:rsid w:val="00085D5C"/>
    <w:rsid w:val="00086C4D"/>
    <w:rsid w:val="00087385"/>
    <w:rsid w:val="00091437"/>
    <w:rsid w:val="0009289E"/>
    <w:rsid w:val="00093CD9"/>
    <w:rsid w:val="00094D98"/>
    <w:rsid w:val="00095CE4"/>
    <w:rsid w:val="000A02F4"/>
    <w:rsid w:val="000A15CB"/>
    <w:rsid w:val="000A2BA3"/>
    <w:rsid w:val="000A3B4E"/>
    <w:rsid w:val="000A3D76"/>
    <w:rsid w:val="000A5978"/>
    <w:rsid w:val="000A6F04"/>
    <w:rsid w:val="000A7357"/>
    <w:rsid w:val="000A744F"/>
    <w:rsid w:val="000A7459"/>
    <w:rsid w:val="000B1F86"/>
    <w:rsid w:val="000B3927"/>
    <w:rsid w:val="000B3E8D"/>
    <w:rsid w:val="000B490B"/>
    <w:rsid w:val="000C0856"/>
    <w:rsid w:val="000C0A9E"/>
    <w:rsid w:val="000C38A9"/>
    <w:rsid w:val="000C3AA3"/>
    <w:rsid w:val="000D15B3"/>
    <w:rsid w:val="000D1B6F"/>
    <w:rsid w:val="000D345B"/>
    <w:rsid w:val="000D3D93"/>
    <w:rsid w:val="000D483D"/>
    <w:rsid w:val="000D561B"/>
    <w:rsid w:val="000D5CDE"/>
    <w:rsid w:val="000D6DCF"/>
    <w:rsid w:val="000D7DE5"/>
    <w:rsid w:val="000E0A65"/>
    <w:rsid w:val="000E458D"/>
    <w:rsid w:val="000E4B03"/>
    <w:rsid w:val="000E50FD"/>
    <w:rsid w:val="000F005D"/>
    <w:rsid w:val="000F1069"/>
    <w:rsid w:val="000F5F06"/>
    <w:rsid w:val="000F626A"/>
    <w:rsid w:val="000F64EF"/>
    <w:rsid w:val="000F650D"/>
    <w:rsid w:val="000F6B81"/>
    <w:rsid w:val="0010051F"/>
    <w:rsid w:val="00102B87"/>
    <w:rsid w:val="00103AE2"/>
    <w:rsid w:val="00107E2F"/>
    <w:rsid w:val="00110654"/>
    <w:rsid w:val="00111622"/>
    <w:rsid w:val="00114DC3"/>
    <w:rsid w:val="00115D1C"/>
    <w:rsid w:val="00116463"/>
    <w:rsid w:val="00120F57"/>
    <w:rsid w:val="00122F31"/>
    <w:rsid w:val="00123D8E"/>
    <w:rsid w:val="00124D43"/>
    <w:rsid w:val="00125F36"/>
    <w:rsid w:val="00127FA9"/>
    <w:rsid w:val="00130001"/>
    <w:rsid w:val="0013154E"/>
    <w:rsid w:val="00131A5A"/>
    <w:rsid w:val="00132207"/>
    <w:rsid w:val="00132A57"/>
    <w:rsid w:val="00136FA7"/>
    <w:rsid w:val="00137EF9"/>
    <w:rsid w:val="0014139B"/>
    <w:rsid w:val="0014185D"/>
    <w:rsid w:val="00142BD8"/>
    <w:rsid w:val="001431C9"/>
    <w:rsid w:val="001463E8"/>
    <w:rsid w:val="00146869"/>
    <w:rsid w:val="00147D4F"/>
    <w:rsid w:val="00154DF2"/>
    <w:rsid w:val="001576EC"/>
    <w:rsid w:val="00160FC3"/>
    <w:rsid w:val="00161F06"/>
    <w:rsid w:val="0016221D"/>
    <w:rsid w:val="0016265A"/>
    <w:rsid w:val="00162746"/>
    <w:rsid w:val="0016426E"/>
    <w:rsid w:val="00165BD1"/>
    <w:rsid w:val="001661D4"/>
    <w:rsid w:val="00167EF2"/>
    <w:rsid w:val="00167F3D"/>
    <w:rsid w:val="0017105D"/>
    <w:rsid w:val="00172DCE"/>
    <w:rsid w:val="00173288"/>
    <w:rsid w:val="00173F4B"/>
    <w:rsid w:val="001761DA"/>
    <w:rsid w:val="00176B94"/>
    <w:rsid w:val="00177333"/>
    <w:rsid w:val="00180904"/>
    <w:rsid w:val="00180B91"/>
    <w:rsid w:val="00181A07"/>
    <w:rsid w:val="0018796D"/>
    <w:rsid w:val="00191F59"/>
    <w:rsid w:val="00192F35"/>
    <w:rsid w:val="0019460D"/>
    <w:rsid w:val="00194716"/>
    <w:rsid w:val="001A0C6F"/>
    <w:rsid w:val="001A1DBA"/>
    <w:rsid w:val="001A22F9"/>
    <w:rsid w:val="001A2887"/>
    <w:rsid w:val="001A4E05"/>
    <w:rsid w:val="001A5BA7"/>
    <w:rsid w:val="001A6BD9"/>
    <w:rsid w:val="001B00B1"/>
    <w:rsid w:val="001B0B8E"/>
    <w:rsid w:val="001B13D2"/>
    <w:rsid w:val="001B2C42"/>
    <w:rsid w:val="001B54E5"/>
    <w:rsid w:val="001B5DB3"/>
    <w:rsid w:val="001C0136"/>
    <w:rsid w:val="001C0A2E"/>
    <w:rsid w:val="001C0DA9"/>
    <w:rsid w:val="001C1676"/>
    <w:rsid w:val="001C202E"/>
    <w:rsid w:val="001C3022"/>
    <w:rsid w:val="001C45A1"/>
    <w:rsid w:val="001C4B4D"/>
    <w:rsid w:val="001C4C28"/>
    <w:rsid w:val="001C54AB"/>
    <w:rsid w:val="001C5934"/>
    <w:rsid w:val="001C5F8C"/>
    <w:rsid w:val="001C7FFE"/>
    <w:rsid w:val="001D044E"/>
    <w:rsid w:val="001D08BB"/>
    <w:rsid w:val="001D0FB0"/>
    <w:rsid w:val="001D1242"/>
    <w:rsid w:val="001D1270"/>
    <w:rsid w:val="001D2D79"/>
    <w:rsid w:val="001D2FA6"/>
    <w:rsid w:val="001D329C"/>
    <w:rsid w:val="001D3684"/>
    <w:rsid w:val="001D36C3"/>
    <w:rsid w:val="001D70B2"/>
    <w:rsid w:val="001E04B5"/>
    <w:rsid w:val="001E0CF0"/>
    <w:rsid w:val="001E0DD3"/>
    <w:rsid w:val="001E1F60"/>
    <w:rsid w:val="001E4782"/>
    <w:rsid w:val="001E5B26"/>
    <w:rsid w:val="001F0967"/>
    <w:rsid w:val="001F3004"/>
    <w:rsid w:val="001F4F98"/>
    <w:rsid w:val="0020144B"/>
    <w:rsid w:val="0020429B"/>
    <w:rsid w:val="00206941"/>
    <w:rsid w:val="0021199E"/>
    <w:rsid w:val="00212BB8"/>
    <w:rsid w:val="00213A03"/>
    <w:rsid w:val="00215849"/>
    <w:rsid w:val="00215F43"/>
    <w:rsid w:val="00221A27"/>
    <w:rsid w:val="00221F8F"/>
    <w:rsid w:val="00224969"/>
    <w:rsid w:val="00226D9A"/>
    <w:rsid w:val="002306B4"/>
    <w:rsid w:val="00230AC6"/>
    <w:rsid w:val="002338B7"/>
    <w:rsid w:val="0023679A"/>
    <w:rsid w:val="0023784F"/>
    <w:rsid w:val="00237976"/>
    <w:rsid w:val="002401F1"/>
    <w:rsid w:val="00240EC8"/>
    <w:rsid w:val="00243369"/>
    <w:rsid w:val="0025013E"/>
    <w:rsid w:val="00253DED"/>
    <w:rsid w:val="002554FF"/>
    <w:rsid w:val="00256D33"/>
    <w:rsid w:val="00257A36"/>
    <w:rsid w:val="002600E8"/>
    <w:rsid w:val="0026538E"/>
    <w:rsid w:val="0026539A"/>
    <w:rsid w:val="00265B5D"/>
    <w:rsid w:val="00265CE4"/>
    <w:rsid w:val="0026627A"/>
    <w:rsid w:val="00270D33"/>
    <w:rsid w:val="002710DC"/>
    <w:rsid w:val="00272C06"/>
    <w:rsid w:val="00275ABC"/>
    <w:rsid w:val="00277D2D"/>
    <w:rsid w:val="00280826"/>
    <w:rsid w:val="00280DEF"/>
    <w:rsid w:val="002814A0"/>
    <w:rsid w:val="00281A4A"/>
    <w:rsid w:val="0028220A"/>
    <w:rsid w:val="00283596"/>
    <w:rsid w:val="00283EA4"/>
    <w:rsid w:val="002841FB"/>
    <w:rsid w:val="002847F1"/>
    <w:rsid w:val="00285F19"/>
    <w:rsid w:val="00287568"/>
    <w:rsid w:val="00292705"/>
    <w:rsid w:val="00293E31"/>
    <w:rsid w:val="00294D12"/>
    <w:rsid w:val="002956CF"/>
    <w:rsid w:val="002977AD"/>
    <w:rsid w:val="002A0146"/>
    <w:rsid w:val="002A02A2"/>
    <w:rsid w:val="002A4D80"/>
    <w:rsid w:val="002A6895"/>
    <w:rsid w:val="002A6F4C"/>
    <w:rsid w:val="002A7BCC"/>
    <w:rsid w:val="002A7EE6"/>
    <w:rsid w:val="002B048C"/>
    <w:rsid w:val="002B1428"/>
    <w:rsid w:val="002B1847"/>
    <w:rsid w:val="002B3048"/>
    <w:rsid w:val="002B5450"/>
    <w:rsid w:val="002B6105"/>
    <w:rsid w:val="002C1F5C"/>
    <w:rsid w:val="002C4B7A"/>
    <w:rsid w:val="002D0122"/>
    <w:rsid w:val="002D025B"/>
    <w:rsid w:val="002D0389"/>
    <w:rsid w:val="002D0C49"/>
    <w:rsid w:val="002D1184"/>
    <w:rsid w:val="002D3A30"/>
    <w:rsid w:val="002D732C"/>
    <w:rsid w:val="002E488E"/>
    <w:rsid w:val="002E5000"/>
    <w:rsid w:val="002E631A"/>
    <w:rsid w:val="002E7C4D"/>
    <w:rsid w:val="002E7EFE"/>
    <w:rsid w:val="002F04FF"/>
    <w:rsid w:val="002F0FA9"/>
    <w:rsid w:val="002F193E"/>
    <w:rsid w:val="002F2EF9"/>
    <w:rsid w:val="002F5BC1"/>
    <w:rsid w:val="002F630F"/>
    <w:rsid w:val="002F661B"/>
    <w:rsid w:val="003006D9"/>
    <w:rsid w:val="003017DC"/>
    <w:rsid w:val="003026F6"/>
    <w:rsid w:val="00306B4D"/>
    <w:rsid w:val="00307188"/>
    <w:rsid w:val="003076BA"/>
    <w:rsid w:val="003109B7"/>
    <w:rsid w:val="00312464"/>
    <w:rsid w:val="0031253F"/>
    <w:rsid w:val="00312EEB"/>
    <w:rsid w:val="00313DC3"/>
    <w:rsid w:val="00314A6B"/>
    <w:rsid w:val="003160A1"/>
    <w:rsid w:val="00316176"/>
    <w:rsid w:val="0031678F"/>
    <w:rsid w:val="003169B8"/>
    <w:rsid w:val="00317D58"/>
    <w:rsid w:val="00317F87"/>
    <w:rsid w:val="00320CD9"/>
    <w:rsid w:val="00321BFB"/>
    <w:rsid w:val="00325375"/>
    <w:rsid w:val="00325416"/>
    <w:rsid w:val="00325A49"/>
    <w:rsid w:val="00326124"/>
    <w:rsid w:val="0032633D"/>
    <w:rsid w:val="003266F3"/>
    <w:rsid w:val="00330BAA"/>
    <w:rsid w:val="00331A36"/>
    <w:rsid w:val="00332562"/>
    <w:rsid w:val="00334042"/>
    <w:rsid w:val="003346AB"/>
    <w:rsid w:val="00334845"/>
    <w:rsid w:val="0033770C"/>
    <w:rsid w:val="0034098E"/>
    <w:rsid w:val="003420BE"/>
    <w:rsid w:val="003432C9"/>
    <w:rsid w:val="003440AF"/>
    <w:rsid w:val="00344895"/>
    <w:rsid w:val="00344B5D"/>
    <w:rsid w:val="00345735"/>
    <w:rsid w:val="00346821"/>
    <w:rsid w:val="003507DD"/>
    <w:rsid w:val="0035407B"/>
    <w:rsid w:val="003556C7"/>
    <w:rsid w:val="00360701"/>
    <w:rsid w:val="0036113A"/>
    <w:rsid w:val="0036158F"/>
    <w:rsid w:val="0036205E"/>
    <w:rsid w:val="00362C99"/>
    <w:rsid w:val="00362E5F"/>
    <w:rsid w:val="0036424A"/>
    <w:rsid w:val="00364CEC"/>
    <w:rsid w:val="003658C5"/>
    <w:rsid w:val="00366A66"/>
    <w:rsid w:val="00366F82"/>
    <w:rsid w:val="003670D2"/>
    <w:rsid w:val="0036781B"/>
    <w:rsid w:val="00373A54"/>
    <w:rsid w:val="00374527"/>
    <w:rsid w:val="00374652"/>
    <w:rsid w:val="003757DF"/>
    <w:rsid w:val="00375CFC"/>
    <w:rsid w:val="003846EC"/>
    <w:rsid w:val="00384B34"/>
    <w:rsid w:val="003854F4"/>
    <w:rsid w:val="00385AB9"/>
    <w:rsid w:val="00390E98"/>
    <w:rsid w:val="003927EA"/>
    <w:rsid w:val="00392D22"/>
    <w:rsid w:val="00393CD0"/>
    <w:rsid w:val="00393EC5"/>
    <w:rsid w:val="00396439"/>
    <w:rsid w:val="003971B2"/>
    <w:rsid w:val="00397259"/>
    <w:rsid w:val="003A4238"/>
    <w:rsid w:val="003A6350"/>
    <w:rsid w:val="003A6ECB"/>
    <w:rsid w:val="003B1CAE"/>
    <w:rsid w:val="003B421B"/>
    <w:rsid w:val="003B4535"/>
    <w:rsid w:val="003B45BD"/>
    <w:rsid w:val="003B60BA"/>
    <w:rsid w:val="003B68A5"/>
    <w:rsid w:val="003B6E5B"/>
    <w:rsid w:val="003C15AE"/>
    <w:rsid w:val="003C2246"/>
    <w:rsid w:val="003C408C"/>
    <w:rsid w:val="003C43CF"/>
    <w:rsid w:val="003C518B"/>
    <w:rsid w:val="003C66DC"/>
    <w:rsid w:val="003D1043"/>
    <w:rsid w:val="003D14E7"/>
    <w:rsid w:val="003D17DF"/>
    <w:rsid w:val="003D18BE"/>
    <w:rsid w:val="003D1B8C"/>
    <w:rsid w:val="003D23B4"/>
    <w:rsid w:val="003D46AA"/>
    <w:rsid w:val="003D5652"/>
    <w:rsid w:val="003D6AAC"/>
    <w:rsid w:val="003D77BB"/>
    <w:rsid w:val="003D79CF"/>
    <w:rsid w:val="003E1FDB"/>
    <w:rsid w:val="003E2428"/>
    <w:rsid w:val="003E38E6"/>
    <w:rsid w:val="003E48EA"/>
    <w:rsid w:val="003F352E"/>
    <w:rsid w:val="00400108"/>
    <w:rsid w:val="00404A96"/>
    <w:rsid w:val="004053E8"/>
    <w:rsid w:val="004060E1"/>
    <w:rsid w:val="0040690A"/>
    <w:rsid w:val="00412B9C"/>
    <w:rsid w:val="0041371F"/>
    <w:rsid w:val="00415A0E"/>
    <w:rsid w:val="00416502"/>
    <w:rsid w:val="00416FEE"/>
    <w:rsid w:val="0041703E"/>
    <w:rsid w:val="00417CA4"/>
    <w:rsid w:val="0042403B"/>
    <w:rsid w:val="00427F5C"/>
    <w:rsid w:val="00430F3E"/>
    <w:rsid w:val="004323D6"/>
    <w:rsid w:val="004367C7"/>
    <w:rsid w:val="00437C68"/>
    <w:rsid w:val="004401DF"/>
    <w:rsid w:val="00442790"/>
    <w:rsid w:val="00442DE8"/>
    <w:rsid w:val="004434A3"/>
    <w:rsid w:val="00445F70"/>
    <w:rsid w:val="00446D71"/>
    <w:rsid w:val="00452E52"/>
    <w:rsid w:val="004532E6"/>
    <w:rsid w:val="004535A3"/>
    <w:rsid w:val="00455EA1"/>
    <w:rsid w:val="00456FB6"/>
    <w:rsid w:val="0045764C"/>
    <w:rsid w:val="00461918"/>
    <w:rsid w:val="00461F6A"/>
    <w:rsid w:val="0046253E"/>
    <w:rsid w:val="00464C5F"/>
    <w:rsid w:val="00466CB3"/>
    <w:rsid w:val="00472ED8"/>
    <w:rsid w:val="00473B6D"/>
    <w:rsid w:val="00475035"/>
    <w:rsid w:val="00475C7D"/>
    <w:rsid w:val="00476D16"/>
    <w:rsid w:val="00477666"/>
    <w:rsid w:val="004776F9"/>
    <w:rsid w:val="00480B0C"/>
    <w:rsid w:val="004817A9"/>
    <w:rsid w:val="004822D6"/>
    <w:rsid w:val="0049035F"/>
    <w:rsid w:val="00490794"/>
    <w:rsid w:val="00492D07"/>
    <w:rsid w:val="00492D22"/>
    <w:rsid w:val="0049411C"/>
    <w:rsid w:val="0049464F"/>
    <w:rsid w:val="004947CE"/>
    <w:rsid w:val="004974F8"/>
    <w:rsid w:val="004A0858"/>
    <w:rsid w:val="004A0DB0"/>
    <w:rsid w:val="004A1953"/>
    <w:rsid w:val="004A26A9"/>
    <w:rsid w:val="004A5ECA"/>
    <w:rsid w:val="004A66C8"/>
    <w:rsid w:val="004A6F1B"/>
    <w:rsid w:val="004A7148"/>
    <w:rsid w:val="004A7766"/>
    <w:rsid w:val="004A7D4A"/>
    <w:rsid w:val="004B085F"/>
    <w:rsid w:val="004B0D9C"/>
    <w:rsid w:val="004B22F1"/>
    <w:rsid w:val="004B2D50"/>
    <w:rsid w:val="004B3C7B"/>
    <w:rsid w:val="004B42AF"/>
    <w:rsid w:val="004B5638"/>
    <w:rsid w:val="004B71CE"/>
    <w:rsid w:val="004C3154"/>
    <w:rsid w:val="004C60CC"/>
    <w:rsid w:val="004D1853"/>
    <w:rsid w:val="004D2306"/>
    <w:rsid w:val="004D388C"/>
    <w:rsid w:val="004D3AD4"/>
    <w:rsid w:val="004D3F22"/>
    <w:rsid w:val="004D44D0"/>
    <w:rsid w:val="004E00A0"/>
    <w:rsid w:val="004E0817"/>
    <w:rsid w:val="004E0977"/>
    <w:rsid w:val="004E2DB3"/>
    <w:rsid w:val="004E338A"/>
    <w:rsid w:val="004E37DB"/>
    <w:rsid w:val="004E42D2"/>
    <w:rsid w:val="004E4315"/>
    <w:rsid w:val="004E682F"/>
    <w:rsid w:val="004F04D9"/>
    <w:rsid w:val="004F0AAD"/>
    <w:rsid w:val="004F3231"/>
    <w:rsid w:val="004F3C7E"/>
    <w:rsid w:val="004F6E5B"/>
    <w:rsid w:val="004F78D5"/>
    <w:rsid w:val="00501607"/>
    <w:rsid w:val="00502D05"/>
    <w:rsid w:val="00503992"/>
    <w:rsid w:val="00504041"/>
    <w:rsid w:val="005047B0"/>
    <w:rsid w:val="00504C6E"/>
    <w:rsid w:val="005057DE"/>
    <w:rsid w:val="0050623E"/>
    <w:rsid w:val="00506C83"/>
    <w:rsid w:val="005125F1"/>
    <w:rsid w:val="0051266D"/>
    <w:rsid w:val="005139E9"/>
    <w:rsid w:val="00516396"/>
    <w:rsid w:val="00520FD9"/>
    <w:rsid w:val="00521713"/>
    <w:rsid w:val="00522789"/>
    <w:rsid w:val="00523AB3"/>
    <w:rsid w:val="00523E34"/>
    <w:rsid w:val="0052403B"/>
    <w:rsid w:val="005250DD"/>
    <w:rsid w:val="00525FCF"/>
    <w:rsid w:val="00527910"/>
    <w:rsid w:val="00531219"/>
    <w:rsid w:val="00531CC7"/>
    <w:rsid w:val="005333BF"/>
    <w:rsid w:val="0053434C"/>
    <w:rsid w:val="00534AF4"/>
    <w:rsid w:val="0053526D"/>
    <w:rsid w:val="0053549D"/>
    <w:rsid w:val="00540D73"/>
    <w:rsid w:val="00541283"/>
    <w:rsid w:val="0054363A"/>
    <w:rsid w:val="005438FF"/>
    <w:rsid w:val="0054416B"/>
    <w:rsid w:val="00544E73"/>
    <w:rsid w:val="00550A30"/>
    <w:rsid w:val="00551A88"/>
    <w:rsid w:val="00551BD7"/>
    <w:rsid w:val="00552EDE"/>
    <w:rsid w:val="005537D4"/>
    <w:rsid w:val="00554C4A"/>
    <w:rsid w:val="005551DF"/>
    <w:rsid w:val="00556D2B"/>
    <w:rsid w:val="00556DF8"/>
    <w:rsid w:val="005611B8"/>
    <w:rsid w:val="0056248E"/>
    <w:rsid w:val="005654DB"/>
    <w:rsid w:val="00565B72"/>
    <w:rsid w:val="00566172"/>
    <w:rsid w:val="00570C55"/>
    <w:rsid w:val="00571010"/>
    <w:rsid w:val="00571763"/>
    <w:rsid w:val="0057237B"/>
    <w:rsid w:val="00573E1E"/>
    <w:rsid w:val="005756F5"/>
    <w:rsid w:val="0057663F"/>
    <w:rsid w:val="00576708"/>
    <w:rsid w:val="00577388"/>
    <w:rsid w:val="00581B32"/>
    <w:rsid w:val="00581E34"/>
    <w:rsid w:val="00583DB1"/>
    <w:rsid w:val="00585556"/>
    <w:rsid w:val="005867B3"/>
    <w:rsid w:val="00587413"/>
    <w:rsid w:val="00587BEF"/>
    <w:rsid w:val="0059128B"/>
    <w:rsid w:val="005926BA"/>
    <w:rsid w:val="005937AF"/>
    <w:rsid w:val="005940C6"/>
    <w:rsid w:val="00594E02"/>
    <w:rsid w:val="00594E64"/>
    <w:rsid w:val="00595301"/>
    <w:rsid w:val="0059570A"/>
    <w:rsid w:val="005A0ED4"/>
    <w:rsid w:val="005A24E4"/>
    <w:rsid w:val="005A3868"/>
    <w:rsid w:val="005A447D"/>
    <w:rsid w:val="005A4EB1"/>
    <w:rsid w:val="005A799A"/>
    <w:rsid w:val="005B1410"/>
    <w:rsid w:val="005B25A5"/>
    <w:rsid w:val="005B36CB"/>
    <w:rsid w:val="005B39A2"/>
    <w:rsid w:val="005B3FBD"/>
    <w:rsid w:val="005B40D2"/>
    <w:rsid w:val="005B481B"/>
    <w:rsid w:val="005B4E15"/>
    <w:rsid w:val="005B58C7"/>
    <w:rsid w:val="005B6D5D"/>
    <w:rsid w:val="005B6DCF"/>
    <w:rsid w:val="005B7118"/>
    <w:rsid w:val="005C0B75"/>
    <w:rsid w:val="005C111E"/>
    <w:rsid w:val="005C1AEA"/>
    <w:rsid w:val="005C6FA5"/>
    <w:rsid w:val="005C79C3"/>
    <w:rsid w:val="005D1B5E"/>
    <w:rsid w:val="005D3C88"/>
    <w:rsid w:val="005D55D0"/>
    <w:rsid w:val="005D6045"/>
    <w:rsid w:val="005D6B2E"/>
    <w:rsid w:val="005D6F91"/>
    <w:rsid w:val="005D7FB4"/>
    <w:rsid w:val="005E2039"/>
    <w:rsid w:val="005E2AB8"/>
    <w:rsid w:val="005E2E35"/>
    <w:rsid w:val="005E4681"/>
    <w:rsid w:val="005E4CBA"/>
    <w:rsid w:val="005E67F8"/>
    <w:rsid w:val="005E6FB1"/>
    <w:rsid w:val="005F08AB"/>
    <w:rsid w:val="005F0A84"/>
    <w:rsid w:val="005F4179"/>
    <w:rsid w:val="005F45F1"/>
    <w:rsid w:val="005F5CAF"/>
    <w:rsid w:val="005F71EC"/>
    <w:rsid w:val="00601B03"/>
    <w:rsid w:val="00602B53"/>
    <w:rsid w:val="00604627"/>
    <w:rsid w:val="006071E6"/>
    <w:rsid w:val="00607509"/>
    <w:rsid w:val="00611F9D"/>
    <w:rsid w:val="00612517"/>
    <w:rsid w:val="00612CE5"/>
    <w:rsid w:val="0061408D"/>
    <w:rsid w:val="00614383"/>
    <w:rsid w:val="00615D35"/>
    <w:rsid w:val="00617046"/>
    <w:rsid w:val="006174A1"/>
    <w:rsid w:val="00617C37"/>
    <w:rsid w:val="00622D84"/>
    <w:rsid w:val="00625DDF"/>
    <w:rsid w:val="00627ACB"/>
    <w:rsid w:val="00627D3F"/>
    <w:rsid w:val="006351B4"/>
    <w:rsid w:val="006356D7"/>
    <w:rsid w:val="00635CFB"/>
    <w:rsid w:val="00636252"/>
    <w:rsid w:val="006435DC"/>
    <w:rsid w:val="00644986"/>
    <w:rsid w:val="00645325"/>
    <w:rsid w:val="00645D0D"/>
    <w:rsid w:val="006503E9"/>
    <w:rsid w:val="00652115"/>
    <w:rsid w:val="006531AF"/>
    <w:rsid w:val="00653963"/>
    <w:rsid w:val="00653D61"/>
    <w:rsid w:val="006545E7"/>
    <w:rsid w:val="0065460D"/>
    <w:rsid w:val="00656139"/>
    <w:rsid w:val="00656D04"/>
    <w:rsid w:val="006578B7"/>
    <w:rsid w:val="006613BE"/>
    <w:rsid w:val="006617BC"/>
    <w:rsid w:val="00661A19"/>
    <w:rsid w:val="00662691"/>
    <w:rsid w:val="0066564D"/>
    <w:rsid w:val="006713BC"/>
    <w:rsid w:val="006731F7"/>
    <w:rsid w:val="006743B9"/>
    <w:rsid w:val="00674748"/>
    <w:rsid w:val="006750CB"/>
    <w:rsid w:val="00675847"/>
    <w:rsid w:val="00676520"/>
    <w:rsid w:val="006835C4"/>
    <w:rsid w:val="006875D6"/>
    <w:rsid w:val="00687979"/>
    <w:rsid w:val="00690AE0"/>
    <w:rsid w:val="00690C34"/>
    <w:rsid w:val="00690E2F"/>
    <w:rsid w:val="00691AA5"/>
    <w:rsid w:val="006920D4"/>
    <w:rsid w:val="0069575C"/>
    <w:rsid w:val="00696188"/>
    <w:rsid w:val="006976DA"/>
    <w:rsid w:val="00697FC1"/>
    <w:rsid w:val="006A4614"/>
    <w:rsid w:val="006A5083"/>
    <w:rsid w:val="006A5F8A"/>
    <w:rsid w:val="006A691D"/>
    <w:rsid w:val="006A6FBA"/>
    <w:rsid w:val="006A7AE4"/>
    <w:rsid w:val="006B0407"/>
    <w:rsid w:val="006B114B"/>
    <w:rsid w:val="006B1C65"/>
    <w:rsid w:val="006B554E"/>
    <w:rsid w:val="006B64BE"/>
    <w:rsid w:val="006C144C"/>
    <w:rsid w:val="006C1BE1"/>
    <w:rsid w:val="006C228C"/>
    <w:rsid w:val="006C5A97"/>
    <w:rsid w:val="006C7058"/>
    <w:rsid w:val="006C7B39"/>
    <w:rsid w:val="006D0BDD"/>
    <w:rsid w:val="006D0FA6"/>
    <w:rsid w:val="006D1BC9"/>
    <w:rsid w:val="006D492B"/>
    <w:rsid w:val="006D4FF1"/>
    <w:rsid w:val="006D5A32"/>
    <w:rsid w:val="006E226E"/>
    <w:rsid w:val="006E24D3"/>
    <w:rsid w:val="006E482D"/>
    <w:rsid w:val="006E5539"/>
    <w:rsid w:val="006E6129"/>
    <w:rsid w:val="006E633B"/>
    <w:rsid w:val="006E66FA"/>
    <w:rsid w:val="006E73B4"/>
    <w:rsid w:val="006E7744"/>
    <w:rsid w:val="006F0F49"/>
    <w:rsid w:val="006F296B"/>
    <w:rsid w:val="006F3BE1"/>
    <w:rsid w:val="00700210"/>
    <w:rsid w:val="007003B2"/>
    <w:rsid w:val="0070192A"/>
    <w:rsid w:val="00702A00"/>
    <w:rsid w:val="0070456A"/>
    <w:rsid w:val="007068CA"/>
    <w:rsid w:val="00706AC4"/>
    <w:rsid w:val="007077EA"/>
    <w:rsid w:val="00707FCA"/>
    <w:rsid w:val="0071312F"/>
    <w:rsid w:val="0071326F"/>
    <w:rsid w:val="00715738"/>
    <w:rsid w:val="00716063"/>
    <w:rsid w:val="007203E5"/>
    <w:rsid w:val="00722143"/>
    <w:rsid w:val="0072326D"/>
    <w:rsid w:val="00723E71"/>
    <w:rsid w:val="007247AE"/>
    <w:rsid w:val="00724999"/>
    <w:rsid w:val="007276C4"/>
    <w:rsid w:val="00730265"/>
    <w:rsid w:val="007307AC"/>
    <w:rsid w:val="00730814"/>
    <w:rsid w:val="00734867"/>
    <w:rsid w:val="00735809"/>
    <w:rsid w:val="007423DD"/>
    <w:rsid w:val="00744AF6"/>
    <w:rsid w:val="007463B4"/>
    <w:rsid w:val="007465D7"/>
    <w:rsid w:val="00747BF5"/>
    <w:rsid w:val="0075007D"/>
    <w:rsid w:val="00750321"/>
    <w:rsid w:val="007515A4"/>
    <w:rsid w:val="00753F95"/>
    <w:rsid w:val="007546B2"/>
    <w:rsid w:val="00754BAC"/>
    <w:rsid w:val="007563A5"/>
    <w:rsid w:val="00756823"/>
    <w:rsid w:val="0075734C"/>
    <w:rsid w:val="00761080"/>
    <w:rsid w:val="00761AD3"/>
    <w:rsid w:val="00762D58"/>
    <w:rsid w:val="00762FFA"/>
    <w:rsid w:val="0076407A"/>
    <w:rsid w:val="00764766"/>
    <w:rsid w:val="007649E4"/>
    <w:rsid w:val="00764B58"/>
    <w:rsid w:val="0076616D"/>
    <w:rsid w:val="00766D55"/>
    <w:rsid w:val="00772BBD"/>
    <w:rsid w:val="0077302F"/>
    <w:rsid w:val="00773E39"/>
    <w:rsid w:val="00774EE0"/>
    <w:rsid w:val="007817D0"/>
    <w:rsid w:val="007827F2"/>
    <w:rsid w:val="00783188"/>
    <w:rsid w:val="00783702"/>
    <w:rsid w:val="00783DF6"/>
    <w:rsid w:val="00787177"/>
    <w:rsid w:val="00795755"/>
    <w:rsid w:val="0079706C"/>
    <w:rsid w:val="00797982"/>
    <w:rsid w:val="007A2F31"/>
    <w:rsid w:val="007A53B9"/>
    <w:rsid w:val="007A64B5"/>
    <w:rsid w:val="007B2201"/>
    <w:rsid w:val="007B316C"/>
    <w:rsid w:val="007B3F89"/>
    <w:rsid w:val="007B46EF"/>
    <w:rsid w:val="007C1371"/>
    <w:rsid w:val="007C1D05"/>
    <w:rsid w:val="007C3058"/>
    <w:rsid w:val="007C6B86"/>
    <w:rsid w:val="007C73A9"/>
    <w:rsid w:val="007D0F5B"/>
    <w:rsid w:val="007D252E"/>
    <w:rsid w:val="007D5625"/>
    <w:rsid w:val="007D7E59"/>
    <w:rsid w:val="007E047F"/>
    <w:rsid w:val="007E079D"/>
    <w:rsid w:val="007E095A"/>
    <w:rsid w:val="007E181F"/>
    <w:rsid w:val="007E1D87"/>
    <w:rsid w:val="007E2E46"/>
    <w:rsid w:val="007E348E"/>
    <w:rsid w:val="007E3E12"/>
    <w:rsid w:val="007E54A4"/>
    <w:rsid w:val="007E7163"/>
    <w:rsid w:val="007F1566"/>
    <w:rsid w:val="007F1A42"/>
    <w:rsid w:val="007F1E41"/>
    <w:rsid w:val="007F28F1"/>
    <w:rsid w:val="007F48E2"/>
    <w:rsid w:val="00800CBB"/>
    <w:rsid w:val="0080264A"/>
    <w:rsid w:val="00802D27"/>
    <w:rsid w:val="00802D30"/>
    <w:rsid w:val="00803FA7"/>
    <w:rsid w:val="008049F7"/>
    <w:rsid w:val="00804B8E"/>
    <w:rsid w:val="008066C3"/>
    <w:rsid w:val="00807132"/>
    <w:rsid w:val="008117B9"/>
    <w:rsid w:val="008144CA"/>
    <w:rsid w:val="0081634A"/>
    <w:rsid w:val="00816989"/>
    <w:rsid w:val="0082004A"/>
    <w:rsid w:val="00823AC4"/>
    <w:rsid w:val="00824422"/>
    <w:rsid w:val="00825651"/>
    <w:rsid w:val="008261A1"/>
    <w:rsid w:val="00826C9D"/>
    <w:rsid w:val="00827036"/>
    <w:rsid w:val="0082731B"/>
    <w:rsid w:val="00830CD8"/>
    <w:rsid w:val="00830E78"/>
    <w:rsid w:val="008334D8"/>
    <w:rsid w:val="00836094"/>
    <w:rsid w:val="00836C84"/>
    <w:rsid w:val="00840610"/>
    <w:rsid w:val="00841220"/>
    <w:rsid w:val="008413F8"/>
    <w:rsid w:val="00843369"/>
    <w:rsid w:val="008436F7"/>
    <w:rsid w:val="00845376"/>
    <w:rsid w:val="0085002D"/>
    <w:rsid w:val="00850A8E"/>
    <w:rsid w:val="00851A22"/>
    <w:rsid w:val="00851F06"/>
    <w:rsid w:val="00853413"/>
    <w:rsid w:val="00854750"/>
    <w:rsid w:val="00854AC0"/>
    <w:rsid w:val="00855630"/>
    <w:rsid w:val="00857C21"/>
    <w:rsid w:val="00857CB6"/>
    <w:rsid w:val="008605CB"/>
    <w:rsid w:val="008627C5"/>
    <w:rsid w:val="0086342B"/>
    <w:rsid w:val="00863CE8"/>
    <w:rsid w:val="00864283"/>
    <w:rsid w:val="00864353"/>
    <w:rsid w:val="00865031"/>
    <w:rsid w:val="00866784"/>
    <w:rsid w:val="00866B11"/>
    <w:rsid w:val="00870539"/>
    <w:rsid w:val="008724F0"/>
    <w:rsid w:val="00872B66"/>
    <w:rsid w:val="0087461F"/>
    <w:rsid w:val="008747AB"/>
    <w:rsid w:val="00874D82"/>
    <w:rsid w:val="00875097"/>
    <w:rsid w:val="00882209"/>
    <w:rsid w:val="00883174"/>
    <w:rsid w:val="008831BE"/>
    <w:rsid w:val="0088468E"/>
    <w:rsid w:val="00891311"/>
    <w:rsid w:val="008915DC"/>
    <w:rsid w:val="00892026"/>
    <w:rsid w:val="008954DA"/>
    <w:rsid w:val="00895E6A"/>
    <w:rsid w:val="00896A5A"/>
    <w:rsid w:val="008A10CB"/>
    <w:rsid w:val="008A1D5C"/>
    <w:rsid w:val="008A25E8"/>
    <w:rsid w:val="008A31DA"/>
    <w:rsid w:val="008A5A6B"/>
    <w:rsid w:val="008A7A6B"/>
    <w:rsid w:val="008A7BC7"/>
    <w:rsid w:val="008A7BE9"/>
    <w:rsid w:val="008B027A"/>
    <w:rsid w:val="008B390C"/>
    <w:rsid w:val="008B5B70"/>
    <w:rsid w:val="008C203F"/>
    <w:rsid w:val="008C4AEE"/>
    <w:rsid w:val="008C5137"/>
    <w:rsid w:val="008C5635"/>
    <w:rsid w:val="008D1BC3"/>
    <w:rsid w:val="008D3E22"/>
    <w:rsid w:val="008D42E6"/>
    <w:rsid w:val="008D60C4"/>
    <w:rsid w:val="008D691C"/>
    <w:rsid w:val="008D7A5D"/>
    <w:rsid w:val="008E1A96"/>
    <w:rsid w:val="008E3364"/>
    <w:rsid w:val="008E4B8F"/>
    <w:rsid w:val="008E546A"/>
    <w:rsid w:val="008E690C"/>
    <w:rsid w:val="008E7295"/>
    <w:rsid w:val="008E74DD"/>
    <w:rsid w:val="008E7821"/>
    <w:rsid w:val="008F1DD1"/>
    <w:rsid w:val="008F3B78"/>
    <w:rsid w:val="008F4034"/>
    <w:rsid w:val="008F53E9"/>
    <w:rsid w:val="008F5D1D"/>
    <w:rsid w:val="008F73FF"/>
    <w:rsid w:val="009003F5"/>
    <w:rsid w:val="00904802"/>
    <w:rsid w:val="00904BBB"/>
    <w:rsid w:val="00905217"/>
    <w:rsid w:val="0090745C"/>
    <w:rsid w:val="00910DC0"/>
    <w:rsid w:val="00911995"/>
    <w:rsid w:val="009130C4"/>
    <w:rsid w:val="0091530F"/>
    <w:rsid w:val="009175DF"/>
    <w:rsid w:val="00923B79"/>
    <w:rsid w:val="00923BAA"/>
    <w:rsid w:val="00923C64"/>
    <w:rsid w:val="009241CE"/>
    <w:rsid w:val="0093044D"/>
    <w:rsid w:val="00932895"/>
    <w:rsid w:val="00933650"/>
    <w:rsid w:val="00934553"/>
    <w:rsid w:val="00935DB3"/>
    <w:rsid w:val="009409CE"/>
    <w:rsid w:val="00941AD7"/>
    <w:rsid w:val="009424DA"/>
    <w:rsid w:val="00942D8E"/>
    <w:rsid w:val="0094353A"/>
    <w:rsid w:val="0094698C"/>
    <w:rsid w:val="00947519"/>
    <w:rsid w:val="00947857"/>
    <w:rsid w:val="00947E6C"/>
    <w:rsid w:val="00951D5F"/>
    <w:rsid w:val="00952A57"/>
    <w:rsid w:val="009536DD"/>
    <w:rsid w:val="009543EC"/>
    <w:rsid w:val="00954AB5"/>
    <w:rsid w:val="00956308"/>
    <w:rsid w:val="0096033C"/>
    <w:rsid w:val="00962753"/>
    <w:rsid w:val="009664EA"/>
    <w:rsid w:val="00967024"/>
    <w:rsid w:val="00971CF8"/>
    <w:rsid w:val="00971E9B"/>
    <w:rsid w:val="00972146"/>
    <w:rsid w:val="009725CF"/>
    <w:rsid w:val="00972A44"/>
    <w:rsid w:val="00972ACB"/>
    <w:rsid w:val="00975A43"/>
    <w:rsid w:val="009828F9"/>
    <w:rsid w:val="00983309"/>
    <w:rsid w:val="00983DDE"/>
    <w:rsid w:val="0098517C"/>
    <w:rsid w:val="00985A17"/>
    <w:rsid w:val="00985D8C"/>
    <w:rsid w:val="009869E0"/>
    <w:rsid w:val="00986B65"/>
    <w:rsid w:val="00991D01"/>
    <w:rsid w:val="00994B6E"/>
    <w:rsid w:val="0099560D"/>
    <w:rsid w:val="00995F0D"/>
    <w:rsid w:val="00997E79"/>
    <w:rsid w:val="009A232C"/>
    <w:rsid w:val="009A23A0"/>
    <w:rsid w:val="009A44F1"/>
    <w:rsid w:val="009A5E2E"/>
    <w:rsid w:val="009A6BF2"/>
    <w:rsid w:val="009B0DBC"/>
    <w:rsid w:val="009B1980"/>
    <w:rsid w:val="009B1EB8"/>
    <w:rsid w:val="009B30D8"/>
    <w:rsid w:val="009B3135"/>
    <w:rsid w:val="009B3295"/>
    <w:rsid w:val="009B36FE"/>
    <w:rsid w:val="009B3C2D"/>
    <w:rsid w:val="009B5402"/>
    <w:rsid w:val="009B55BB"/>
    <w:rsid w:val="009B707C"/>
    <w:rsid w:val="009C0ADB"/>
    <w:rsid w:val="009C1211"/>
    <w:rsid w:val="009C2862"/>
    <w:rsid w:val="009C2B1B"/>
    <w:rsid w:val="009C394B"/>
    <w:rsid w:val="009C5E4B"/>
    <w:rsid w:val="009C6032"/>
    <w:rsid w:val="009C6447"/>
    <w:rsid w:val="009C67DE"/>
    <w:rsid w:val="009C68C3"/>
    <w:rsid w:val="009C6A94"/>
    <w:rsid w:val="009C7E18"/>
    <w:rsid w:val="009D02AC"/>
    <w:rsid w:val="009D0BFD"/>
    <w:rsid w:val="009D2EBE"/>
    <w:rsid w:val="009D494D"/>
    <w:rsid w:val="009D50D3"/>
    <w:rsid w:val="009D5B78"/>
    <w:rsid w:val="009D6791"/>
    <w:rsid w:val="009E09C5"/>
    <w:rsid w:val="009E6B9E"/>
    <w:rsid w:val="009F0132"/>
    <w:rsid w:val="009F0BB0"/>
    <w:rsid w:val="009F2E00"/>
    <w:rsid w:val="009F3AB0"/>
    <w:rsid w:val="009F69FA"/>
    <w:rsid w:val="009F6F41"/>
    <w:rsid w:val="009F7D2D"/>
    <w:rsid w:val="00A0037B"/>
    <w:rsid w:val="00A004D4"/>
    <w:rsid w:val="00A00BD1"/>
    <w:rsid w:val="00A010D2"/>
    <w:rsid w:val="00A01CDA"/>
    <w:rsid w:val="00A025A8"/>
    <w:rsid w:val="00A0352A"/>
    <w:rsid w:val="00A05E27"/>
    <w:rsid w:val="00A075DB"/>
    <w:rsid w:val="00A10A2E"/>
    <w:rsid w:val="00A11252"/>
    <w:rsid w:val="00A138AC"/>
    <w:rsid w:val="00A153F8"/>
    <w:rsid w:val="00A16526"/>
    <w:rsid w:val="00A21D7B"/>
    <w:rsid w:val="00A241FC"/>
    <w:rsid w:val="00A24E59"/>
    <w:rsid w:val="00A25CB3"/>
    <w:rsid w:val="00A26DC9"/>
    <w:rsid w:val="00A27119"/>
    <w:rsid w:val="00A27416"/>
    <w:rsid w:val="00A2751F"/>
    <w:rsid w:val="00A308DE"/>
    <w:rsid w:val="00A30E3D"/>
    <w:rsid w:val="00A32037"/>
    <w:rsid w:val="00A33991"/>
    <w:rsid w:val="00A342BF"/>
    <w:rsid w:val="00A34858"/>
    <w:rsid w:val="00A378DD"/>
    <w:rsid w:val="00A41410"/>
    <w:rsid w:val="00A43925"/>
    <w:rsid w:val="00A43F6C"/>
    <w:rsid w:val="00A468F2"/>
    <w:rsid w:val="00A46CB7"/>
    <w:rsid w:val="00A47D3A"/>
    <w:rsid w:val="00A54630"/>
    <w:rsid w:val="00A5649F"/>
    <w:rsid w:val="00A608BE"/>
    <w:rsid w:val="00A613BE"/>
    <w:rsid w:val="00A629F1"/>
    <w:rsid w:val="00A653BC"/>
    <w:rsid w:val="00A67FC7"/>
    <w:rsid w:val="00A70122"/>
    <w:rsid w:val="00A70FAB"/>
    <w:rsid w:val="00A7117E"/>
    <w:rsid w:val="00A72819"/>
    <w:rsid w:val="00A7323A"/>
    <w:rsid w:val="00A75C05"/>
    <w:rsid w:val="00A76819"/>
    <w:rsid w:val="00A80739"/>
    <w:rsid w:val="00A8205A"/>
    <w:rsid w:val="00A82F55"/>
    <w:rsid w:val="00A839EA"/>
    <w:rsid w:val="00A83F1F"/>
    <w:rsid w:val="00A860E4"/>
    <w:rsid w:val="00A9073C"/>
    <w:rsid w:val="00A907AA"/>
    <w:rsid w:val="00A93C42"/>
    <w:rsid w:val="00A976F5"/>
    <w:rsid w:val="00AA086E"/>
    <w:rsid w:val="00AA3539"/>
    <w:rsid w:val="00AA49E4"/>
    <w:rsid w:val="00AA532E"/>
    <w:rsid w:val="00AA53F2"/>
    <w:rsid w:val="00AA6513"/>
    <w:rsid w:val="00AB01A0"/>
    <w:rsid w:val="00AB2B84"/>
    <w:rsid w:val="00AB330E"/>
    <w:rsid w:val="00AB4300"/>
    <w:rsid w:val="00AC257F"/>
    <w:rsid w:val="00AC3B5F"/>
    <w:rsid w:val="00AC5FBE"/>
    <w:rsid w:val="00AC7069"/>
    <w:rsid w:val="00AD051D"/>
    <w:rsid w:val="00AD13F8"/>
    <w:rsid w:val="00AD1582"/>
    <w:rsid w:val="00AD2F5D"/>
    <w:rsid w:val="00AD45F5"/>
    <w:rsid w:val="00AD480E"/>
    <w:rsid w:val="00AD5883"/>
    <w:rsid w:val="00AD5A62"/>
    <w:rsid w:val="00AD71BB"/>
    <w:rsid w:val="00AE0369"/>
    <w:rsid w:val="00AE0F94"/>
    <w:rsid w:val="00AE1E82"/>
    <w:rsid w:val="00AE344E"/>
    <w:rsid w:val="00AE4003"/>
    <w:rsid w:val="00AE41B9"/>
    <w:rsid w:val="00AF25E5"/>
    <w:rsid w:val="00AF2821"/>
    <w:rsid w:val="00AF4F57"/>
    <w:rsid w:val="00AF574A"/>
    <w:rsid w:val="00B04ABA"/>
    <w:rsid w:val="00B12A5F"/>
    <w:rsid w:val="00B16215"/>
    <w:rsid w:val="00B210B0"/>
    <w:rsid w:val="00B236D4"/>
    <w:rsid w:val="00B253D5"/>
    <w:rsid w:val="00B254B7"/>
    <w:rsid w:val="00B25C17"/>
    <w:rsid w:val="00B2643C"/>
    <w:rsid w:val="00B31018"/>
    <w:rsid w:val="00B33A34"/>
    <w:rsid w:val="00B342B6"/>
    <w:rsid w:val="00B359D1"/>
    <w:rsid w:val="00B41721"/>
    <w:rsid w:val="00B41C10"/>
    <w:rsid w:val="00B42302"/>
    <w:rsid w:val="00B423A7"/>
    <w:rsid w:val="00B44458"/>
    <w:rsid w:val="00B463AF"/>
    <w:rsid w:val="00B47227"/>
    <w:rsid w:val="00B50670"/>
    <w:rsid w:val="00B50D6F"/>
    <w:rsid w:val="00B512BF"/>
    <w:rsid w:val="00B523F1"/>
    <w:rsid w:val="00B53473"/>
    <w:rsid w:val="00B54CA6"/>
    <w:rsid w:val="00B54DBD"/>
    <w:rsid w:val="00B56DFB"/>
    <w:rsid w:val="00B61262"/>
    <w:rsid w:val="00B613DB"/>
    <w:rsid w:val="00B61424"/>
    <w:rsid w:val="00B66D3C"/>
    <w:rsid w:val="00B753C0"/>
    <w:rsid w:val="00B7561B"/>
    <w:rsid w:val="00B76E7C"/>
    <w:rsid w:val="00B77180"/>
    <w:rsid w:val="00B77C96"/>
    <w:rsid w:val="00B80790"/>
    <w:rsid w:val="00B82711"/>
    <w:rsid w:val="00B8386B"/>
    <w:rsid w:val="00B86597"/>
    <w:rsid w:val="00B90652"/>
    <w:rsid w:val="00B92617"/>
    <w:rsid w:val="00B95C72"/>
    <w:rsid w:val="00B97255"/>
    <w:rsid w:val="00B9727F"/>
    <w:rsid w:val="00B97DF0"/>
    <w:rsid w:val="00BA1714"/>
    <w:rsid w:val="00BA1CB3"/>
    <w:rsid w:val="00BA1EDF"/>
    <w:rsid w:val="00BA2BE2"/>
    <w:rsid w:val="00BA34EF"/>
    <w:rsid w:val="00BA7133"/>
    <w:rsid w:val="00BB0CAA"/>
    <w:rsid w:val="00BB2490"/>
    <w:rsid w:val="00BB27C0"/>
    <w:rsid w:val="00BB3C69"/>
    <w:rsid w:val="00BB41FE"/>
    <w:rsid w:val="00BB4BDC"/>
    <w:rsid w:val="00BB692F"/>
    <w:rsid w:val="00BB69ED"/>
    <w:rsid w:val="00BB7AC0"/>
    <w:rsid w:val="00BC0BEA"/>
    <w:rsid w:val="00BC1249"/>
    <w:rsid w:val="00BC1503"/>
    <w:rsid w:val="00BC1A0C"/>
    <w:rsid w:val="00BC252F"/>
    <w:rsid w:val="00BC3174"/>
    <w:rsid w:val="00BC4A0A"/>
    <w:rsid w:val="00BC4FE0"/>
    <w:rsid w:val="00BC630B"/>
    <w:rsid w:val="00BC7B87"/>
    <w:rsid w:val="00BD0A2E"/>
    <w:rsid w:val="00BD1619"/>
    <w:rsid w:val="00BD280B"/>
    <w:rsid w:val="00BD49EB"/>
    <w:rsid w:val="00BD5AB6"/>
    <w:rsid w:val="00BD7362"/>
    <w:rsid w:val="00BE20CB"/>
    <w:rsid w:val="00BE2CD9"/>
    <w:rsid w:val="00BE4611"/>
    <w:rsid w:val="00BE4C64"/>
    <w:rsid w:val="00BE5F81"/>
    <w:rsid w:val="00BF0340"/>
    <w:rsid w:val="00BF1441"/>
    <w:rsid w:val="00BF147F"/>
    <w:rsid w:val="00BF1896"/>
    <w:rsid w:val="00BF37AA"/>
    <w:rsid w:val="00BF449F"/>
    <w:rsid w:val="00BF52E6"/>
    <w:rsid w:val="00BF6979"/>
    <w:rsid w:val="00C00A75"/>
    <w:rsid w:val="00C0161A"/>
    <w:rsid w:val="00C03049"/>
    <w:rsid w:val="00C03713"/>
    <w:rsid w:val="00C03D72"/>
    <w:rsid w:val="00C042CE"/>
    <w:rsid w:val="00C04568"/>
    <w:rsid w:val="00C0764E"/>
    <w:rsid w:val="00C10115"/>
    <w:rsid w:val="00C1299D"/>
    <w:rsid w:val="00C12A7B"/>
    <w:rsid w:val="00C135F6"/>
    <w:rsid w:val="00C14310"/>
    <w:rsid w:val="00C147DF"/>
    <w:rsid w:val="00C16134"/>
    <w:rsid w:val="00C16F0D"/>
    <w:rsid w:val="00C20075"/>
    <w:rsid w:val="00C202C7"/>
    <w:rsid w:val="00C208CB"/>
    <w:rsid w:val="00C23BD4"/>
    <w:rsid w:val="00C252EB"/>
    <w:rsid w:val="00C30F8A"/>
    <w:rsid w:val="00C3149D"/>
    <w:rsid w:val="00C31FE8"/>
    <w:rsid w:val="00C327DE"/>
    <w:rsid w:val="00C34B6A"/>
    <w:rsid w:val="00C34F1E"/>
    <w:rsid w:val="00C350BD"/>
    <w:rsid w:val="00C36896"/>
    <w:rsid w:val="00C36D37"/>
    <w:rsid w:val="00C3741C"/>
    <w:rsid w:val="00C40093"/>
    <w:rsid w:val="00C40F23"/>
    <w:rsid w:val="00C427B7"/>
    <w:rsid w:val="00C42ACE"/>
    <w:rsid w:val="00C4384A"/>
    <w:rsid w:val="00C43C10"/>
    <w:rsid w:val="00C44C68"/>
    <w:rsid w:val="00C45B6D"/>
    <w:rsid w:val="00C46425"/>
    <w:rsid w:val="00C509B8"/>
    <w:rsid w:val="00C5285A"/>
    <w:rsid w:val="00C529AE"/>
    <w:rsid w:val="00C563C6"/>
    <w:rsid w:val="00C566CA"/>
    <w:rsid w:val="00C57154"/>
    <w:rsid w:val="00C573A2"/>
    <w:rsid w:val="00C57D96"/>
    <w:rsid w:val="00C60822"/>
    <w:rsid w:val="00C6086D"/>
    <w:rsid w:val="00C614B2"/>
    <w:rsid w:val="00C6160F"/>
    <w:rsid w:val="00C62A0D"/>
    <w:rsid w:val="00C65A6F"/>
    <w:rsid w:val="00C66E62"/>
    <w:rsid w:val="00C67345"/>
    <w:rsid w:val="00C673BC"/>
    <w:rsid w:val="00C736A7"/>
    <w:rsid w:val="00C73F83"/>
    <w:rsid w:val="00C75709"/>
    <w:rsid w:val="00C75C65"/>
    <w:rsid w:val="00C76B7C"/>
    <w:rsid w:val="00C817C3"/>
    <w:rsid w:val="00C91280"/>
    <w:rsid w:val="00C915AF"/>
    <w:rsid w:val="00C94A79"/>
    <w:rsid w:val="00CA1035"/>
    <w:rsid w:val="00CA23B6"/>
    <w:rsid w:val="00CA30E7"/>
    <w:rsid w:val="00CA43CC"/>
    <w:rsid w:val="00CA44FB"/>
    <w:rsid w:val="00CA513D"/>
    <w:rsid w:val="00CA7363"/>
    <w:rsid w:val="00CA7EC3"/>
    <w:rsid w:val="00CB028C"/>
    <w:rsid w:val="00CB0881"/>
    <w:rsid w:val="00CB1E35"/>
    <w:rsid w:val="00CB2187"/>
    <w:rsid w:val="00CB2DF2"/>
    <w:rsid w:val="00CB4F90"/>
    <w:rsid w:val="00CB5A6A"/>
    <w:rsid w:val="00CB7437"/>
    <w:rsid w:val="00CC189E"/>
    <w:rsid w:val="00CC1BF7"/>
    <w:rsid w:val="00CC1F6E"/>
    <w:rsid w:val="00CC3B83"/>
    <w:rsid w:val="00CC3F3B"/>
    <w:rsid w:val="00CC4DCF"/>
    <w:rsid w:val="00CC5D5E"/>
    <w:rsid w:val="00CC6152"/>
    <w:rsid w:val="00CC65AA"/>
    <w:rsid w:val="00CC7C24"/>
    <w:rsid w:val="00CD00FE"/>
    <w:rsid w:val="00CD045D"/>
    <w:rsid w:val="00CD0EF9"/>
    <w:rsid w:val="00CD1EAC"/>
    <w:rsid w:val="00CD1F75"/>
    <w:rsid w:val="00CD6214"/>
    <w:rsid w:val="00CD6D6D"/>
    <w:rsid w:val="00CE17B0"/>
    <w:rsid w:val="00CE3848"/>
    <w:rsid w:val="00CE448E"/>
    <w:rsid w:val="00CE56F3"/>
    <w:rsid w:val="00CE6E1F"/>
    <w:rsid w:val="00CE7BD6"/>
    <w:rsid w:val="00CF0B8F"/>
    <w:rsid w:val="00CF4B46"/>
    <w:rsid w:val="00CF5DE1"/>
    <w:rsid w:val="00CF786E"/>
    <w:rsid w:val="00CF791A"/>
    <w:rsid w:val="00D009B5"/>
    <w:rsid w:val="00D01666"/>
    <w:rsid w:val="00D01E02"/>
    <w:rsid w:val="00D0235B"/>
    <w:rsid w:val="00D04E78"/>
    <w:rsid w:val="00D0678E"/>
    <w:rsid w:val="00D11AB4"/>
    <w:rsid w:val="00D1613B"/>
    <w:rsid w:val="00D163A9"/>
    <w:rsid w:val="00D205DD"/>
    <w:rsid w:val="00D22267"/>
    <w:rsid w:val="00D231F1"/>
    <w:rsid w:val="00D2564B"/>
    <w:rsid w:val="00D25689"/>
    <w:rsid w:val="00D25B21"/>
    <w:rsid w:val="00D27701"/>
    <w:rsid w:val="00D347FE"/>
    <w:rsid w:val="00D359B4"/>
    <w:rsid w:val="00D4174B"/>
    <w:rsid w:val="00D41B03"/>
    <w:rsid w:val="00D42D7F"/>
    <w:rsid w:val="00D4317A"/>
    <w:rsid w:val="00D43335"/>
    <w:rsid w:val="00D43883"/>
    <w:rsid w:val="00D438FE"/>
    <w:rsid w:val="00D44B70"/>
    <w:rsid w:val="00D45728"/>
    <w:rsid w:val="00D47643"/>
    <w:rsid w:val="00D50702"/>
    <w:rsid w:val="00D5105B"/>
    <w:rsid w:val="00D52A6F"/>
    <w:rsid w:val="00D61E7F"/>
    <w:rsid w:val="00D656CE"/>
    <w:rsid w:val="00D65B8E"/>
    <w:rsid w:val="00D71510"/>
    <w:rsid w:val="00D72E68"/>
    <w:rsid w:val="00D7466E"/>
    <w:rsid w:val="00D760E2"/>
    <w:rsid w:val="00D7676C"/>
    <w:rsid w:val="00D77FED"/>
    <w:rsid w:val="00D8353F"/>
    <w:rsid w:val="00D83BAF"/>
    <w:rsid w:val="00D84703"/>
    <w:rsid w:val="00D84D58"/>
    <w:rsid w:val="00D8630B"/>
    <w:rsid w:val="00D86ECE"/>
    <w:rsid w:val="00D873C4"/>
    <w:rsid w:val="00D87DC1"/>
    <w:rsid w:val="00D90A2E"/>
    <w:rsid w:val="00D90A38"/>
    <w:rsid w:val="00D937AD"/>
    <w:rsid w:val="00D93E20"/>
    <w:rsid w:val="00D93F4C"/>
    <w:rsid w:val="00D9526E"/>
    <w:rsid w:val="00DA1097"/>
    <w:rsid w:val="00DA24A7"/>
    <w:rsid w:val="00DA273D"/>
    <w:rsid w:val="00DA30EE"/>
    <w:rsid w:val="00DA471E"/>
    <w:rsid w:val="00DA58CD"/>
    <w:rsid w:val="00DB0B30"/>
    <w:rsid w:val="00DB1559"/>
    <w:rsid w:val="00DB16CF"/>
    <w:rsid w:val="00DB1F1D"/>
    <w:rsid w:val="00DB372A"/>
    <w:rsid w:val="00DB4B4B"/>
    <w:rsid w:val="00DB66C6"/>
    <w:rsid w:val="00DB672C"/>
    <w:rsid w:val="00DB6DD3"/>
    <w:rsid w:val="00DC5952"/>
    <w:rsid w:val="00DC66B2"/>
    <w:rsid w:val="00DC734D"/>
    <w:rsid w:val="00DD0F87"/>
    <w:rsid w:val="00DD19A1"/>
    <w:rsid w:val="00DD34A7"/>
    <w:rsid w:val="00DD3530"/>
    <w:rsid w:val="00DD4961"/>
    <w:rsid w:val="00DD4ECC"/>
    <w:rsid w:val="00DD57B4"/>
    <w:rsid w:val="00DD5BE7"/>
    <w:rsid w:val="00DD5EB2"/>
    <w:rsid w:val="00DD7346"/>
    <w:rsid w:val="00DE3109"/>
    <w:rsid w:val="00DE3EC7"/>
    <w:rsid w:val="00DE59F1"/>
    <w:rsid w:val="00DE5C46"/>
    <w:rsid w:val="00DF2C17"/>
    <w:rsid w:val="00DF636F"/>
    <w:rsid w:val="00DF64FB"/>
    <w:rsid w:val="00DF7864"/>
    <w:rsid w:val="00DF7D2E"/>
    <w:rsid w:val="00E00BAD"/>
    <w:rsid w:val="00E03698"/>
    <w:rsid w:val="00E03723"/>
    <w:rsid w:val="00E03D33"/>
    <w:rsid w:val="00E048FA"/>
    <w:rsid w:val="00E06F22"/>
    <w:rsid w:val="00E104AA"/>
    <w:rsid w:val="00E12539"/>
    <w:rsid w:val="00E12E4B"/>
    <w:rsid w:val="00E1328A"/>
    <w:rsid w:val="00E13A11"/>
    <w:rsid w:val="00E13AE9"/>
    <w:rsid w:val="00E162DE"/>
    <w:rsid w:val="00E205A9"/>
    <w:rsid w:val="00E208C6"/>
    <w:rsid w:val="00E23219"/>
    <w:rsid w:val="00E24162"/>
    <w:rsid w:val="00E2774D"/>
    <w:rsid w:val="00E30A61"/>
    <w:rsid w:val="00E336FC"/>
    <w:rsid w:val="00E36024"/>
    <w:rsid w:val="00E4026D"/>
    <w:rsid w:val="00E411FE"/>
    <w:rsid w:val="00E41A40"/>
    <w:rsid w:val="00E423D2"/>
    <w:rsid w:val="00E4258F"/>
    <w:rsid w:val="00E426AA"/>
    <w:rsid w:val="00E4290E"/>
    <w:rsid w:val="00E43073"/>
    <w:rsid w:val="00E45BA0"/>
    <w:rsid w:val="00E46C4D"/>
    <w:rsid w:val="00E515A9"/>
    <w:rsid w:val="00E51DDD"/>
    <w:rsid w:val="00E5259B"/>
    <w:rsid w:val="00E54953"/>
    <w:rsid w:val="00E609E5"/>
    <w:rsid w:val="00E60A7B"/>
    <w:rsid w:val="00E63589"/>
    <w:rsid w:val="00E63AFC"/>
    <w:rsid w:val="00E64EBF"/>
    <w:rsid w:val="00E65B30"/>
    <w:rsid w:val="00E66A17"/>
    <w:rsid w:val="00E66A3D"/>
    <w:rsid w:val="00E70AA6"/>
    <w:rsid w:val="00E70BB2"/>
    <w:rsid w:val="00E71D00"/>
    <w:rsid w:val="00E72342"/>
    <w:rsid w:val="00E72DBA"/>
    <w:rsid w:val="00E747A5"/>
    <w:rsid w:val="00E74BC0"/>
    <w:rsid w:val="00E75B99"/>
    <w:rsid w:val="00E761A7"/>
    <w:rsid w:val="00E77443"/>
    <w:rsid w:val="00E81502"/>
    <w:rsid w:val="00E8162E"/>
    <w:rsid w:val="00E846D1"/>
    <w:rsid w:val="00E858A3"/>
    <w:rsid w:val="00E86402"/>
    <w:rsid w:val="00E87EAD"/>
    <w:rsid w:val="00E91EC5"/>
    <w:rsid w:val="00E9203F"/>
    <w:rsid w:val="00E9209C"/>
    <w:rsid w:val="00E92519"/>
    <w:rsid w:val="00E9315E"/>
    <w:rsid w:val="00E941C9"/>
    <w:rsid w:val="00E94868"/>
    <w:rsid w:val="00E95BC1"/>
    <w:rsid w:val="00E965F3"/>
    <w:rsid w:val="00E96E61"/>
    <w:rsid w:val="00E973DE"/>
    <w:rsid w:val="00EA0DE9"/>
    <w:rsid w:val="00EA11A7"/>
    <w:rsid w:val="00EA38A6"/>
    <w:rsid w:val="00EA40E8"/>
    <w:rsid w:val="00EA46C9"/>
    <w:rsid w:val="00EA4C38"/>
    <w:rsid w:val="00EA51AE"/>
    <w:rsid w:val="00EA526B"/>
    <w:rsid w:val="00EA7225"/>
    <w:rsid w:val="00EA77AA"/>
    <w:rsid w:val="00EB0356"/>
    <w:rsid w:val="00EB0CE3"/>
    <w:rsid w:val="00EB21B3"/>
    <w:rsid w:val="00EB2869"/>
    <w:rsid w:val="00EB2D17"/>
    <w:rsid w:val="00EB6479"/>
    <w:rsid w:val="00EB7159"/>
    <w:rsid w:val="00EC01F0"/>
    <w:rsid w:val="00EC1E5E"/>
    <w:rsid w:val="00EC1F2F"/>
    <w:rsid w:val="00EC5ED4"/>
    <w:rsid w:val="00EC65E3"/>
    <w:rsid w:val="00EC667D"/>
    <w:rsid w:val="00EC7D20"/>
    <w:rsid w:val="00ED021A"/>
    <w:rsid w:val="00ED1E68"/>
    <w:rsid w:val="00ED2B6F"/>
    <w:rsid w:val="00ED4121"/>
    <w:rsid w:val="00ED64CF"/>
    <w:rsid w:val="00ED66BE"/>
    <w:rsid w:val="00ED67D6"/>
    <w:rsid w:val="00ED729F"/>
    <w:rsid w:val="00EE0325"/>
    <w:rsid w:val="00EE1737"/>
    <w:rsid w:val="00EE358C"/>
    <w:rsid w:val="00EE5D0E"/>
    <w:rsid w:val="00EE7107"/>
    <w:rsid w:val="00EE74DB"/>
    <w:rsid w:val="00EE7A74"/>
    <w:rsid w:val="00EE7BEF"/>
    <w:rsid w:val="00EF0C50"/>
    <w:rsid w:val="00EF3909"/>
    <w:rsid w:val="00EF4871"/>
    <w:rsid w:val="00EF4C65"/>
    <w:rsid w:val="00EF5DC2"/>
    <w:rsid w:val="00F01D96"/>
    <w:rsid w:val="00F04E89"/>
    <w:rsid w:val="00F07A65"/>
    <w:rsid w:val="00F10E91"/>
    <w:rsid w:val="00F11945"/>
    <w:rsid w:val="00F123F0"/>
    <w:rsid w:val="00F12C18"/>
    <w:rsid w:val="00F14189"/>
    <w:rsid w:val="00F14368"/>
    <w:rsid w:val="00F14B59"/>
    <w:rsid w:val="00F14D51"/>
    <w:rsid w:val="00F154A9"/>
    <w:rsid w:val="00F154B1"/>
    <w:rsid w:val="00F15BA1"/>
    <w:rsid w:val="00F1603B"/>
    <w:rsid w:val="00F209F6"/>
    <w:rsid w:val="00F223AA"/>
    <w:rsid w:val="00F23DCE"/>
    <w:rsid w:val="00F23EE1"/>
    <w:rsid w:val="00F27FBD"/>
    <w:rsid w:val="00F3050D"/>
    <w:rsid w:val="00F30AD7"/>
    <w:rsid w:val="00F318CD"/>
    <w:rsid w:val="00F32CC6"/>
    <w:rsid w:val="00F33B2E"/>
    <w:rsid w:val="00F35A13"/>
    <w:rsid w:val="00F35DC8"/>
    <w:rsid w:val="00F377AD"/>
    <w:rsid w:val="00F37DF9"/>
    <w:rsid w:val="00F4080E"/>
    <w:rsid w:val="00F42718"/>
    <w:rsid w:val="00F42FCC"/>
    <w:rsid w:val="00F437FD"/>
    <w:rsid w:val="00F45345"/>
    <w:rsid w:val="00F45F13"/>
    <w:rsid w:val="00F463B2"/>
    <w:rsid w:val="00F51280"/>
    <w:rsid w:val="00F5156D"/>
    <w:rsid w:val="00F53443"/>
    <w:rsid w:val="00F55FEE"/>
    <w:rsid w:val="00F56BCC"/>
    <w:rsid w:val="00F57ECF"/>
    <w:rsid w:val="00F617DE"/>
    <w:rsid w:val="00F6416A"/>
    <w:rsid w:val="00F65A10"/>
    <w:rsid w:val="00F6615C"/>
    <w:rsid w:val="00F675B9"/>
    <w:rsid w:val="00F709FD"/>
    <w:rsid w:val="00F72592"/>
    <w:rsid w:val="00F72FA5"/>
    <w:rsid w:val="00F73A05"/>
    <w:rsid w:val="00F7474C"/>
    <w:rsid w:val="00F766FF"/>
    <w:rsid w:val="00F82309"/>
    <w:rsid w:val="00F83D8A"/>
    <w:rsid w:val="00F86E8C"/>
    <w:rsid w:val="00F879F9"/>
    <w:rsid w:val="00F902C9"/>
    <w:rsid w:val="00F90E26"/>
    <w:rsid w:val="00F91B29"/>
    <w:rsid w:val="00F928D6"/>
    <w:rsid w:val="00F97D39"/>
    <w:rsid w:val="00FA206C"/>
    <w:rsid w:val="00FA3EEF"/>
    <w:rsid w:val="00FA48EA"/>
    <w:rsid w:val="00FA5306"/>
    <w:rsid w:val="00FA78A5"/>
    <w:rsid w:val="00FB0B59"/>
    <w:rsid w:val="00FB26FD"/>
    <w:rsid w:val="00FB4244"/>
    <w:rsid w:val="00FB540D"/>
    <w:rsid w:val="00FC0C0B"/>
    <w:rsid w:val="00FC16CB"/>
    <w:rsid w:val="00FC2D92"/>
    <w:rsid w:val="00FC4401"/>
    <w:rsid w:val="00FC4FC4"/>
    <w:rsid w:val="00FC5108"/>
    <w:rsid w:val="00FC7CF1"/>
    <w:rsid w:val="00FD1781"/>
    <w:rsid w:val="00FD17FD"/>
    <w:rsid w:val="00FD2B9D"/>
    <w:rsid w:val="00FD2CC8"/>
    <w:rsid w:val="00FD3728"/>
    <w:rsid w:val="00FD37FB"/>
    <w:rsid w:val="00FD7B7F"/>
    <w:rsid w:val="00FE3CC1"/>
    <w:rsid w:val="00FE675E"/>
    <w:rsid w:val="00FE7DAB"/>
    <w:rsid w:val="00FF0BD9"/>
    <w:rsid w:val="00FF0BE5"/>
    <w:rsid w:val="00FF19D2"/>
    <w:rsid w:val="00FF2897"/>
    <w:rsid w:val="00FF2FF0"/>
    <w:rsid w:val="00FF40CE"/>
    <w:rsid w:val="00FF7F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D9BCE6"/>
  <w15:docId w15:val="{168024FD-B3F6-4B03-9A68-3D3B3794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063"/>
    <w:rPr>
      <w:szCs w:val="24"/>
    </w:rPr>
  </w:style>
  <w:style w:type="paragraph" w:styleId="Balk1">
    <w:name w:val="heading 1"/>
    <w:basedOn w:val="Normal"/>
    <w:next w:val="Normal"/>
    <w:link w:val="Balk1Char"/>
    <w:uiPriority w:val="9"/>
    <w:qFormat/>
    <w:rsid w:val="00DE5C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B77180"/>
    <w:pPr>
      <w:keepNext/>
      <w:keepLines/>
      <w:spacing w:before="200"/>
      <w:outlineLvl w:val="1"/>
    </w:pPr>
    <w:rPr>
      <w:rFonts w:ascii="Cambria" w:eastAsia="MS ????" w:hAnsi="Cambria"/>
      <w:b/>
      <w:bCs/>
      <w:color w:val="4F81BD"/>
      <w:sz w:val="26"/>
      <w:szCs w:val="26"/>
    </w:rPr>
  </w:style>
  <w:style w:type="paragraph" w:styleId="Balk3">
    <w:name w:val="heading 3"/>
    <w:basedOn w:val="Normal"/>
    <w:next w:val="Normal"/>
    <w:link w:val="Balk3Char"/>
    <w:uiPriority w:val="9"/>
    <w:semiHidden/>
    <w:unhideWhenUsed/>
    <w:qFormat/>
    <w:rsid w:val="00B77180"/>
    <w:pPr>
      <w:keepNext/>
      <w:keepLines/>
      <w:spacing w:before="200"/>
      <w:outlineLvl w:val="2"/>
    </w:pPr>
    <w:rPr>
      <w:rFonts w:ascii="Cambria" w:eastAsia="MS ????" w:hAnsi="Cambria"/>
      <w:b/>
      <w:bCs/>
      <w:color w:val="4F81BD"/>
    </w:rPr>
  </w:style>
  <w:style w:type="paragraph" w:styleId="Balk5">
    <w:name w:val="heading 5"/>
    <w:basedOn w:val="Normal"/>
    <w:next w:val="Normal"/>
    <w:link w:val="Balk5Char"/>
    <w:uiPriority w:val="9"/>
    <w:semiHidden/>
    <w:unhideWhenUsed/>
    <w:qFormat/>
    <w:rsid w:val="003670D2"/>
    <w:pPr>
      <w:keepNext/>
      <w:keepLines/>
      <w:spacing w:before="200"/>
      <w:outlineLvl w:val="4"/>
    </w:pPr>
    <w:rPr>
      <w:rFonts w:ascii="Cambria" w:eastAsia="MS ????" w:hAnsi="Cambria"/>
      <w:color w:val="243F60"/>
    </w:rPr>
  </w:style>
  <w:style w:type="paragraph" w:styleId="Balk6">
    <w:name w:val="heading 6"/>
    <w:basedOn w:val="Normal"/>
    <w:next w:val="Normal"/>
    <w:link w:val="Balk6Char"/>
    <w:uiPriority w:val="9"/>
    <w:semiHidden/>
    <w:unhideWhenUsed/>
    <w:qFormat/>
    <w:rsid w:val="003670D2"/>
    <w:pPr>
      <w:keepNext/>
      <w:keepLines/>
      <w:spacing w:before="200"/>
      <w:outlineLvl w:val="5"/>
    </w:pPr>
    <w:rPr>
      <w:rFonts w:ascii="Cambria" w:eastAsia="MS ????" w:hAnsi="Cambria"/>
      <w:i/>
      <w:iCs/>
      <w:color w:val="243F60"/>
    </w:rPr>
  </w:style>
  <w:style w:type="paragraph" w:styleId="Balk9">
    <w:name w:val="heading 9"/>
    <w:basedOn w:val="Normal"/>
    <w:next w:val="Normal"/>
    <w:link w:val="Balk9Char"/>
    <w:uiPriority w:val="9"/>
    <w:qFormat/>
    <w:rsid w:val="00800CBB"/>
    <w:pPr>
      <w:spacing w:before="240" w:after="60"/>
      <w:outlineLvl w:val="8"/>
    </w:pPr>
    <w:rPr>
      <w:rFonts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locked/>
    <w:rsid w:val="00B77180"/>
    <w:rPr>
      <w:rFonts w:ascii="Cambria" w:eastAsia="MS ????" w:hAnsi="Cambria" w:cs="Times New Roman"/>
      <w:b/>
      <w:bCs/>
      <w:color w:val="4F81BD"/>
      <w:sz w:val="26"/>
      <w:szCs w:val="26"/>
      <w:lang w:eastAsia="tr-TR"/>
    </w:rPr>
  </w:style>
  <w:style w:type="character" w:customStyle="1" w:styleId="Balk3Char">
    <w:name w:val="Başlık 3 Char"/>
    <w:basedOn w:val="VarsaylanParagrafYazTipi"/>
    <w:link w:val="Balk3"/>
    <w:uiPriority w:val="9"/>
    <w:semiHidden/>
    <w:locked/>
    <w:rsid w:val="00B77180"/>
    <w:rPr>
      <w:rFonts w:ascii="Cambria" w:eastAsia="MS ????" w:hAnsi="Cambria" w:cs="Times New Roman"/>
      <w:b/>
      <w:bCs/>
      <w:color w:val="4F81BD"/>
      <w:sz w:val="24"/>
      <w:szCs w:val="24"/>
      <w:lang w:eastAsia="tr-TR"/>
    </w:rPr>
  </w:style>
  <w:style w:type="character" w:customStyle="1" w:styleId="Balk5Char">
    <w:name w:val="Başlık 5 Char"/>
    <w:basedOn w:val="VarsaylanParagrafYazTipi"/>
    <w:link w:val="Balk5"/>
    <w:uiPriority w:val="9"/>
    <w:semiHidden/>
    <w:locked/>
    <w:rsid w:val="003670D2"/>
    <w:rPr>
      <w:rFonts w:ascii="Cambria" w:eastAsia="MS ????" w:hAnsi="Cambria" w:cs="Times New Roman"/>
      <w:color w:val="243F60"/>
      <w:sz w:val="24"/>
      <w:szCs w:val="24"/>
      <w:lang w:eastAsia="tr-TR"/>
    </w:rPr>
  </w:style>
  <w:style w:type="character" w:customStyle="1" w:styleId="Balk6Char">
    <w:name w:val="Başlık 6 Char"/>
    <w:basedOn w:val="VarsaylanParagrafYazTipi"/>
    <w:link w:val="Balk6"/>
    <w:uiPriority w:val="9"/>
    <w:semiHidden/>
    <w:locked/>
    <w:rsid w:val="003670D2"/>
    <w:rPr>
      <w:rFonts w:ascii="Cambria" w:eastAsia="MS ????" w:hAnsi="Cambria" w:cs="Times New Roman"/>
      <w:i/>
      <w:iCs/>
      <w:color w:val="243F60"/>
      <w:sz w:val="24"/>
      <w:szCs w:val="24"/>
      <w:lang w:eastAsia="tr-TR"/>
    </w:rPr>
  </w:style>
  <w:style w:type="character" w:customStyle="1" w:styleId="Balk9Char">
    <w:name w:val="Başlık 9 Char"/>
    <w:basedOn w:val="VarsaylanParagrafYazTipi"/>
    <w:link w:val="Balk9"/>
    <w:uiPriority w:val="9"/>
    <w:locked/>
    <w:rsid w:val="00800CBB"/>
    <w:rPr>
      <w:rFonts w:ascii="Arial" w:hAnsi="Arial" w:cs="Arial"/>
      <w:lang w:eastAsia="tr-TR"/>
    </w:rPr>
  </w:style>
  <w:style w:type="paragraph" w:styleId="stBilgi">
    <w:name w:val="header"/>
    <w:basedOn w:val="Normal"/>
    <w:link w:val="stBilgiChar"/>
    <w:unhideWhenUsed/>
    <w:rsid w:val="00194716"/>
    <w:pPr>
      <w:tabs>
        <w:tab w:val="center" w:pos="4536"/>
        <w:tab w:val="right" w:pos="9072"/>
      </w:tabs>
    </w:pPr>
  </w:style>
  <w:style w:type="character" w:customStyle="1" w:styleId="stBilgiChar">
    <w:name w:val="Üst Bilgi Char"/>
    <w:basedOn w:val="VarsaylanParagrafYazTipi"/>
    <w:link w:val="stBilgi"/>
    <w:locked/>
    <w:rsid w:val="00194716"/>
    <w:rPr>
      <w:rFonts w:cs="Times New Roman"/>
      <w:sz w:val="24"/>
    </w:rPr>
  </w:style>
  <w:style w:type="paragraph" w:styleId="AltBilgi">
    <w:name w:val="footer"/>
    <w:basedOn w:val="Normal"/>
    <w:link w:val="AltBilgiChar"/>
    <w:uiPriority w:val="99"/>
    <w:unhideWhenUsed/>
    <w:rsid w:val="00194716"/>
    <w:pPr>
      <w:tabs>
        <w:tab w:val="center" w:pos="4536"/>
        <w:tab w:val="right" w:pos="9072"/>
      </w:tabs>
    </w:pPr>
  </w:style>
  <w:style w:type="character" w:customStyle="1" w:styleId="AltBilgiChar">
    <w:name w:val="Alt Bilgi Char"/>
    <w:basedOn w:val="VarsaylanParagrafYazTipi"/>
    <w:link w:val="AltBilgi"/>
    <w:uiPriority w:val="99"/>
    <w:locked/>
    <w:rsid w:val="00194716"/>
    <w:rPr>
      <w:rFonts w:cs="Times New Roman"/>
      <w:sz w:val="24"/>
    </w:rPr>
  </w:style>
  <w:style w:type="table" w:styleId="TabloKlavuzu">
    <w:name w:val="Table Grid"/>
    <w:basedOn w:val="NormalTablo"/>
    <w:uiPriority w:val="59"/>
    <w:rsid w:val="001947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194716"/>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194716"/>
    <w:rPr>
      <w:rFonts w:ascii="Tahoma" w:hAnsi="Tahoma" w:cs="Tahoma"/>
      <w:sz w:val="16"/>
      <w:szCs w:val="16"/>
    </w:rPr>
  </w:style>
  <w:style w:type="paragraph" w:styleId="GvdeMetni2">
    <w:name w:val="Body Text 2"/>
    <w:basedOn w:val="Normal"/>
    <w:link w:val="GvdeMetni2Char"/>
    <w:rsid w:val="00194716"/>
    <w:pPr>
      <w:spacing w:before="120"/>
      <w:jc w:val="center"/>
    </w:pPr>
    <w:rPr>
      <w:sz w:val="28"/>
    </w:rPr>
  </w:style>
  <w:style w:type="character" w:customStyle="1" w:styleId="GvdeMetni2Char">
    <w:name w:val="Gövde Metni 2 Char"/>
    <w:basedOn w:val="VarsaylanParagrafYazTipi"/>
    <w:link w:val="GvdeMetni2"/>
    <w:locked/>
    <w:rsid w:val="00194716"/>
    <w:rPr>
      <w:rFonts w:ascii="Arial" w:hAnsi="Arial" w:cs="Times New Roman"/>
      <w:sz w:val="24"/>
      <w:szCs w:val="24"/>
      <w:lang w:eastAsia="tr-TR"/>
    </w:rPr>
  </w:style>
  <w:style w:type="character" w:styleId="SayfaNumaras">
    <w:name w:val="page number"/>
    <w:basedOn w:val="VarsaylanParagrafYazTipi"/>
    <w:uiPriority w:val="99"/>
    <w:rsid w:val="00194716"/>
    <w:rPr>
      <w:rFonts w:cs="Times New Roman"/>
    </w:rPr>
  </w:style>
  <w:style w:type="paragraph" w:styleId="NormalWeb">
    <w:name w:val="Normal (Web)"/>
    <w:basedOn w:val="Normal"/>
    <w:uiPriority w:val="99"/>
    <w:unhideWhenUsed/>
    <w:rsid w:val="00B77180"/>
    <w:pPr>
      <w:spacing w:before="100" w:beforeAutospacing="1" w:after="100" w:afterAutospacing="1"/>
    </w:pPr>
    <w:rPr>
      <w:rFonts w:ascii="Times New Roman" w:hAnsi="Times New Roman"/>
      <w:sz w:val="24"/>
    </w:rPr>
  </w:style>
  <w:style w:type="paragraph" w:styleId="GvdeMetniGirintisi">
    <w:name w:val="Body Text Indent"/>
    <w:basedOn w:val="Normal"/>
    <w:link w:val="GvdeMetniGirintisiChar"/>
    <w:uiPriority w:val="99"/>
    <w:semiHidden/>
    <w:unhideWhenUsed/>
    <w:rsid w:val="00173288"/>
    <w:pPr>
      <w:spacing w:after="120"/>
      <w:ind w:left="283"/>
    </w:pPr>
  </w:style>
  <w:style w:type="character" w:customStyle="1" w:styleId="GvdeMetniGirintisiChar">
    <w:name w:val="Gövde Metni Girintisi Char"/>
    <w:basedOn w:val="VarsaylanParagrafYazTipi"/>
    <w:link w:val="GvdeMetniGirintisi"/>
    <w:uiPriority w:val="99"/>
    <w:semiHidden/>
    <w:locked/>
    <w:rsid w:val="00173288"/>
    <w:rPr>
      <w:rFonts w:ascii="Arial" w:hAnsi="Arial" w:cs="Times New Roman"/>
      <w:sz w:val="24"/>
      <w:szCs w:val="24"/>
      <w:lang w:eastAsia="tr-TR"/>
    </w:rPr>
  </w:style>
  <w:style w:type="paragraph" w:styleId="ListeParagraf">
    <w:name w:val="List Paragraph"/>
    <w:basedOn w:val="Normal"/>
    <w:uiPriority w:val="34"/>
    <w:qFormat/>
    <w:rsid w:val="00DA273D"/>
    <w:pPr>
      <w:ind w:left="720"/>
      <w:contextualSpacing/>
    </w:pPr>
  </w:style>
  <w:style w:type="paragraph" w:styleId="GvdeMetniGirintisi2">
    <w:name w:val="Body Text Indent 2"/>
    <w:basedOn w:val="Normal"/>
    <w:link w:val="GvdeMetniGirintisi2Char"/>
    <w:uiPriority w:val="99"/>
    <w:semiHidden/>
    <w:unhideWhenUsed/>
    <w:rsid w:val="0003361C"/>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locked/>
    <w:rsid w:val="0003361C"/>
    <w:rPr>
      <w:rFonts w:eastAsia="Times New Roman" w:cs="Times New Roman"/>
      <w:sz w:val="24"/>
      <w:szCs w:val="24"/>
      <w:lang w:eastAsia="tr-TR"/>
    </w:rPr>
  </w:style>
  <w:style w:type="paragraph" w:styleId="GvdeMetni">
    <w:name w:val="Body Text"/>
    <w:basedOn w:val="Normal"/>
    <w:link w:val="GvdeMetniChar"/>
    <w:uiPriority w:val="99"/>
    <w:unhideWhenUsed/>
    <w:rsid w:val="0003361C"/>
    <w:pPr>
      <w:spacing w:after="120"/>
    </w:pPr>
  </w:style>
  <w:style w:type="character" w:customStyle="1" w:styleId="GvdeMetniChar">
    <w:name w:val="Gövde Metni Char"/>
    <w:basedOn w:val="VarsaylanParagrafYazTipi"/>
    <w:link w:val="GvdeMetni"/>
    <w:uiPriority w:val="99"/>
    <w:locked/>
    <w:rsid w:val="0003361C"/>
    <w:rPr>
      <w:rFonts w:eastAsia="Times New Roman" w:cs="Times New Roman"/>
      <w:sz w:val="24"/>
      <w:szCs w:val="24"/>
      <w:lang w:eastAsia="tr-TR"/>
    </w:rPr>
  </w:style>
  <w:style w:type="paragraph" w:styleId="GvdeMetni3">
    <w:name w:val="Body Text 3"/>
    <w:basedOn w:val="Normal"/>
    <w:link w:val="GvdeMetni3Char"/>
    <w:uiPriority w:val="99"/>
    <w:semiHidden/>
    <w:unhideWhenUsed/>
    <w:rsid w:val="0003361C"/>
    <w:pPr>
      <w:spacing w:after="120"/>
    </w:pPr>
    <w:rPr>
      <w:sz w:val="16"/>
      <w:szCs w:val="16"/>
    </w:rPr>
  </w:style>
  <w:style w:type="character" w:customStyle="1" w:styleId="GvdeMetni3Char">
    <w:name w:val="Gövde Metni 3 Char"/>
    <w:basedOn w:val="VarsaylanParagrafYazTipi"/>
    <w:link w:val="GvdeMetni3"/>
    <w:uiPriority w:val="99"/>
    <w:semiHidden/>
    <w:locked/>
    <w:rsid w:val="0003361C"/>
    <w:rPr>
      <w:rFonts w:eastAsia="Times New Roman" w:cs="Times New Roman"/>
      <w:sz w:val="16"/>
      <w:szCs w:val="16"/>
      <w:lang w:eastAsia="tr-TR"/>
    </w:rPr>
  </w:style>
  <w:style w:type="paragraph" w:styleId="GvdeMetniGirintisi3">
    <w:name w:val="Body Text Indent 3"/>
    <w:basedOn w:val="Normal"/>
    <w:link w:val="GvdeMetniGirintisi3Char"/>
    <w:uiPriority w:val="99"/>
    <w:unhideWhenUsed/>
    <w:rsid w:val="0056248E"/>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locked/>
    <w:rsid w:val="0056248E"/>
    <w:rPr>
      <w:rFonts w:eastAsia="Times New Roman" w:cs="Times New Roman"/>
      <w:sz w:val="16"/>
      <w:szCs w:val="16"/>
      <w:lang w:eastAsia="tr-TR"/>
    </w:rPr>
  </w:style>
  <w:style w:type="table" w:customStyle="1" w:styleId="LightShading1">
    <w:name w:val="Light Shading1"/>
    <w:basedOn w:val="NormalTablo"/>
    <w:uiPriority w:val="60"/>
    <w:rsid w:val="00412B9C"/>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Kpr">
    <w:name w:val="Hyperlink"/>
    <w:basedOn w:val="VarsaylanParagrafYazTipi"/>
    <w:uiPriority w:val="99"/>
    <w:unhideWhenUsed/>
    <w:rsid w:val="002B3048"/>
    <w:rPr>
      <w:rFonts w:cs="Times New Roman"/>
      <w:color w:val="0000FF"/>
      <w:u w:val="single"/>
    </w:rPr>
  </w:style>
  <w:style w:type="character" w:styleId="zlenenKpr">
    <w:name w:val="FollowedHyperlink"/>
    <w:basedOn w:val="VarsaylanParagrafYazTipi"/>
    <w:uiPriority w:val="99"/>
    <w:semiHidden/>
    <w:unhideWhenUsed/>
    <w:rsid w:val="0050623E"/>
    <w:rPr>
      <w:rFonts w:cs="Times New Roman"/>
      <w:color w:val="800080"/>
      <w:u w:val="single"/>
    </w:rPr>
  </w:style>
  <w:style w:type="character" w:styleId="AklamaBavurusu">
    <w:name w:val="annotation reference"/>
    <w:basedOn w:val="VarsaylanParagrafYazTipi"/>
    <w:uiPriority w:val="99"/>
    <w:semiHidden/>
    <w:unhideWhenUsed/>
    <w:rsid w:val="00BF37AA"/>
    <w:rPr>
      <w:rFonts w:cs="Times New Roman"/>
      <w:sz w:val="16"/>
      <w:szCs w:val="16"/>
    </w:rPr>
  </w:style>
  <w:style w:type="paragraph" w:styleId="AklamaMetni">
    <w:name w:val="annotation text"/>
    <w:basedOn w:val="Normal"/>
    <w:link w:val="AklamaMetniChar"/>
    <w:uiPriority w:val="99"/>
    <w:semiHidden/>
    <w:unhideWhenUsed/>
    <w:rsid w:val="00BF37AA"/>
    <w:rPr>
      <w:szCs w:val="20"/>
    </w:rPr>
  </w:style>
  <w:style w:type="character" w:customStyle="1" w:styleId="AklamaMetniChar">
    <w:name w:val="Açıklama Metni Char"/>
    <w:basedOn w:val="VarsaylanParagrafYazTipi"/>
    <w:link w:val="AklamaMetni"/>
    <w:uiPriority w:val="99"/>
    <w:semiHidden/>
    <w:locked/>
    <w:rsid w:val="00BF37AA"/>
    <w:rPr>
      <w:rFonts w:eastAsia="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BF37AA"/>
    <w:rPr>
      <w:b/>
      <w:bCs/>
    </w:rPr>
  </w:style>
  <w:style w:type="character" w:customStyle="1" w:styleId="AklamaKonusuChar">
    <w:name w:val="Açıklama Konusu Char"/>
    <w:basedOn w:val="AklamaMetniChar"/>
    <w:link w:val="AklamaKonusu"/>
    <w:uiPriority w:val="99"/>
    <w:semiHidden/>
    <w:locked/>
    <w:rsid w:val="00BF37AA"/>
    <w:rPr>
      <w:rFonts w:eastAsia="Times New Roman" w:cs="Times New Roman"/>
      <w:b/>
      <w:bCs/>
      <w:sz w:val="20"/>
      <w:szCs w:val="20"/>
      <w:lang w:eastAsia="tr-TR"/>
    </w:rPr>
  </w:style>
  <w:style w:type="character" w:customStyle="1" w:styleId="Balk1Char">
    <w:name w:val="Başlık 1 Char"/>
    <w:basedOn w:val="VarsaylanParagrafYazTipi"/>
    <w:link w:val="Balk1"/>
    <w:uiPriority w:val="9"/>
    <w:rsid w:val="00DE5C46"/>
    <w:rPr>
      <w:rFonts w:asciiTheme="majorHAnsi" w:eastAsiaTheme="majorEastAsia" w:hAnsiTheme="majorHAnsi" w:cstheme="majorBidi"/>
      <w:b/>
      <w:bCs/>
      <w:color w:val="365F91" w:themeColor="accent1" w:themeShade="BF"/>
      <w:sz w:val="28"/>
      <w:szCs w:val="28"/>
    </w:rPr>
  </w:style>
  <w:style w:type="character" w:customStyle="1" w:styleId="Gvdemetni30">
    <w:name w:val="Gövde metni (3)_"/>
    <w:basedOn w:val="VarsaylanParagrafYazTipi"/>
    <w:link w:val="Gvdemetni31"/>
    <w:rsid w:val="00D93E20"/>
    <w:rPr>
      <w:rFonts w:ascii="Arial" w:eastAsia="Arial" w:hAnsi="Arial" w:cs="Arial"/>
      <w:b/>
      <w:bCs/>
      <w:sz w:val="30"/>
      <w:szCs w:val="30"/>
      <w:shd w:val="clear" w:color="auto" w:fill="FFFFFF"/>
    </w:rPr>
  </w:style>
  <w:style w:type="character" w:customStyle="1" w:styleId="Resimyazs">
    <w:name w:val="Resim yazısı_"/>
    <w:basedOn w:val="VarsaylanParagrafYazTipi"/>
    <w:link w:val="Resimyazs0"/>
    <w:rsid w:val="00D93E20"/>
    <w:rPr>
      <w:rFonts w:ascii="Tahoma" w:eastAsia="Tahoma" w:hAnsi="Tahoma" w:cs="Tahoma"/>
      <w:sz w:val="18"/>
      <w:szCs w:val="18"/>
      <w:shd w:val="clear" w:color="auto" w:fill="FFFFFF"/>
    </w:rPr>
  </w:style>
  <w:style w:type="character" w:customStyle="1" w:styleId="Balk10">
    <w:name w:val="Başlık #1_"/>
    <w:basedOn w:val="VarsaylanParagrafYazTipi"/>
    <w:link w:val="Balk11"/>
    <w:rsid w:val="00D93E20"/>
    <w:rPr>
      <w:rFonts w:ascii="Times New Roman" w:hAnsi="Times New Roman"/>
      <w:b/>
      <w:bCs/>
      <w:sz w:val="28"/>
      <w:szCs w:val="28"/>
      <w:shd w:val="clear" w:color="auto" w:fill="FFFFFF"/>
    </w:rPr>
  </w:style>
  <w:style w:type="character" w:customStyle="1" w:styleId="Balk20">
    <w:name w:val="Başlık #2_"/>
    <w:basedOn w:val="VarsaylanParagrafYazTipi"/>
    <w:link w:val="Balk21"/>
    <w:rsid w:val="00D93E20"/>
    <w:rPr>
      <w:rFonts w:ascii="Bookman Old Style" w:eastAsia="Bookman Old Style" w:hAnsi="Bookman Old Style" w:cs="Bookman Old Style"/>
      <w:b/>
      <w:bCs/>
      <w:spacing w:val="10"/>
      <w:sz w:val="22"/>
      <w:szCs w:val="22"/>
      <w:shd w:val="clear" w:color="auto" w:fill="FFFFFF"/>
    </w:rPr>
  </w:style>
  <w:style w:type="character" w:customStyle="1" w:styleId="Gvdemetni0">
    <w:name w:val="Gövde metni_"/>
    <w:basedOn w:val="VarsaylanParagrafYazTipi"/>
    <w:rsid w:val="00D93E20"/>
    <w:rPr>
      <w:rFonts w:ascii="Times New Roman" w:eastAsia="Times New Roman" w:hAnsi="Times New Roman" w:cs="Times New Roman"/>
      <w:b w:val="0"/>
      <w:bCs w:val="0"/>
      <w:i w:val="0"/>
      <w:iCs w:val="0"/>
      <w:smallCaps w:val="0"/>
      <w:strike w:val="0"/>
      <w:sz w:val="22"/>
      <w:szCs w:val="22"/>
      <w:u w:val="none"/>
    </w:rPr>
  </w:style>
  <w:style w:type="character" w:customStyle="1" w:styleId="Balk30">
    <w:name w:val="Başlık #3_"/>
    <w:basedOn w:val="VarsaylanParagrafYazTipi"/>
    <w:link w:val="Balk31"/>
    <w:rsid w:val="00D93E20"/>
    <w:rPr>
      <w:rFonts w:ascii="Times New Roman" w:hAnsi="Times New Roman"/>
      <w:b/>
      <w:bCs/>
      <w:sz w:val="27"/>
      <w:szCs w:val="27"/>
      <w:shd w:val="clear" w:color="auto" w:fill="FFFFFF"/>
    </w:rPr>
  </w:style>
  <w:style w:type="character" w:customStyle="1" w:styleId="Gvdemetni1">
    <w:name w:val="Gövde metni"/>
    <w:basedOn w:val="Gvdemetni0"/>
    <w:rsid w:val="00D93E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style>
  <w:style w:type="paragraph" w:customStyle="1" w:styleId="Gvdemetni31">
    <w:name w:val="Gövde metni (3)"/>
    <w:basedOn w:val="Normal"/>
    <w:link w:val="Gvdemetni30"/>
    <w:rsid w:val="00D93E20"/>
    <w:pPr>
      <w:widowControl w:val="0"/>
      <w:shd w:val="clear" w:color="auto" w:fill="FFFFFF"/>
      <w:spacing w:line="365" w:lineRule="exact"/>
      <w:jc w:val="center"/>
    </w:pPr>
    <w:rPr>
      <w:rFonts w:ascii="Arial" w:eastAsia="Arial" w:hAnsi="Arial" w:cs="Arial"/>
      <w:b/>
      <w:bCs/>
      <w:sz w:val="30"/>
      <w:szCs w:val="30"/>
    </w:rPr>
  </w:style>
  <w:style w:type="paragraph" w:customStyle="1" w:styleId="Resimyazs0">
    <w:name w:val="Resim yazısı"/>
    <w:basedOn w:val="Normal"/>
    <w:link w:val="Resimyazs"/>
    <w:rsid w:val="00D93E20"/>
    <w:pPr>
      <w:widowControl w:val="0"/>
      <w:shd w:val="clear" w:color="auto" w:fill="FFFFFF"/>
      <w:spacing w:line="230" w:lineRule="exact"/>
      <w:jc w:val="right"/>
    </w:pPr>
    <w:rPr>
      <w:rFonts w:ascii="Tahoma" w:eastAsia="Tahoma" w:hAnsi="Tahoma" w:cs="Tahoma"/>
      <w:sz w:val="18"/>
      <w:szCs w:val="18"/>
    </w:rPr>
  </w:style>
  <w:style w:type="paragraph" w:customStyle="1" w:styleId="Balk11">
    <w:name w:val="Başlık #1"/>
    <w:basedOn w:val="Normal"/>
    <w:link w:val="Balk10"/>
    <w:rsid w:val="00D93E20"/>
    <w:pPr>
      <w:widowControl w:val="0"/>
      <w:shd w:val="clear" w:color="auto" w:fill="FFFFFF"/>
      <w:spacing w:line="619" w:lineRule="exact"/>
      <w:outlineLvl w:val="0"/>
    </w:pPr>
    <w:rPr>
      <w:rFonts w:ascii="Times New Roman" w:hAnsi="Times New Roman"/>
      <w:b/>
      <w:bCs/>
      <w:sz w:val="28"/>
      <w:szCs w:val="28"/>
    </w:rPr>
  </w:style>
  <w:style w:type="paragraph" w:customStyle="1" w:styleId="Balk21">
    <w:name w:val="Başlık #2"/>
    <w:basedOn w:val="Normal"/>
    <w:link w:val="Balk20"/>
    <w:rsid w:val="00D93E20"/>
    <w:pPr>
      <w:widowControl w:val="0"/>
      <w:shd w:val="clear" w:color="auto" w:fill="FFFFFF"/>
      <w:spacing w:line="0" w:lineRule="atLeast"/>
      <w:ind w:hanging="580"/>
      <w:jc w:val="both"/>
      <w:outlineLvl w:val="1"/>
    </w:pPr>
    <w:rPr>
      <w:rFonts w:ascii="Bookman Old Style" w:eastAsia="Bookman Old Style" w:hAnsi="Bookman Old Style" w:cs="Bookman Old Style"/>
      <w:b/>
      <w:bCs/>
      <w:spacing w:val="10"/>
      <w:sz w:val="22"/>
      <w:szCs w:val="22"/>
    </w:rPr>
  </w:style>
  <w:style w:type="paragraph" w:customStyle="1" w:styleId="Balk31">
    <w:name w:val="Başlık #3"/>
    <w:basedOn w:val="Normal"/>
    <w:link w:val="Balk30"/>
    <w:rsid w:val="00D93E20"/>
    <w:pPr>
      <w:widowControl w:val="0"/>
      <w:shd w:val="clear" w:color="auto" w:fill="FFFFFF"/>
      <w:spacing w:line="0" w:lineRule="atLeast"/>
      <w:ind w:hanging="540"/>
      <w:jc w:val="both"/>
      <w:outlineLvl w:val="2"/>
    </w:pPr>
    <w:rPr>
      <w:rFonts w:ascii="Times New Roman" w:hAnsi="Times New Roman"/>
      <w:b/>
      <w:bCs/>
      <w:sz w:val="27"/>
      <w:szCs w:val="27"/>
    </w:rPr>
  </w:style>
  <w:style w:type="paragraph" w:styleId="Dzeltme">
    <w:name w:val="Revision"/>
    <w:hidden/>
    <w:uiPriority w:val="99"/>
    <w:semiHidden/>
    <w:rsid w:val="007203E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sab.org.tr/ckfinder/userfiles/files/DO-SA-S-06_D01_2%20%20%20Abonelik%20%C4%B0ptali%20Talep%20Dilek%C3%A7esi.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71889-ADED-4F05-8CA4-72AF3ECA0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6740</Words>
  <Characters>38422</Characters>
  <Application>Microsoft Office Word</Application>
  <DocSecurity>0</DocSecurity>
  <Lines>320</Lines>
  <Paragraphs>90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Ebru YAVUZ</cp:lastModifiedBy>
  <cp:revision>2</cp:revision>
  <cp:lastPrinted>2022-04-05T12:18:00Z</cp:lastPrinted>
  <dcterms:created xsi:type="dcterms:W3CDTF">2023-01-27T12:30:00Z</dcterms:created>
  <dcterms:modified xsi:type="dcterms:W3CDTF">2023-01-27T12:30:00Z</dcterms:modified>
</cp:coreProperties>
</file>